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374E" w14:textId="77777777" w:rsidR="00866E1C" w:rsidRDefault="00866E1C">
      <w:pPr>
        <w:spacing w:after="200" w:line="276" w:lineRule="auto"/>
        <w:rPr>
          <w:rFonts w:asciiTheme="majorHAnsi" w:hAnsiTheme="majorHAnsi" w:cstheme="majorHAnsi"/>
        </w:rPr>
      </w:pPr>
      <w:r w:rsidRPr="00375DC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8F5732E" wp14:editId="36A479D8">
                <wp:simplePos x="0" y="0"/>
                <wp:positionH relativeFrom="margin">
                  <wp:posOffset>1143635</wp:posOffset>
                </wp:positionH>
                <wp:positionV relativeFrom="paragraph">
                  <wp:posOffset>3953510</wp:posOffset>
                </wp:positionV>
                <wp:extent cx="4472305" cy="1404620"/>
                <wp:effectExtent l="0" t="0" r="4445" b="0"/>
                <wp:wrapThrough wrapText="bothSides">
                  <wp:wrapPolygon edited="0">
                    <wp:start x="0" y="0"/>
                    <wp:lineTo x="0" y="21238"/>
                    <wp:lineTo x="21529" y="21238"/>
                    <wp:lineTo x="21529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3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51EF0" w14:textId="41E50343" w:rsidR="00866E1C" w:rsidRPr="009F25C3" w:rsidRDefault="00866E1C" w:rsidP="008F199B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8F199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Příloha </w:t>
                            </w:r>
                            <w:r w:rsidR="003F36C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č. </w:t>
                            </w:r>
                            <w:r w:rsidRPr="009F25C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7D128EC5" w14:textId="77777777" w:rsidR="00866E1C" w:rsidRPr="009F25C3" w:rsidRDefault="00866E1C" w:rsidP="008F199B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9F25C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Formulář prověření zásady „významně nepoškozovat“</w:t>
                            </w:r>
                          </w:p>
                          <w:p w14:paraId="0E2C3A2E" w14:textId="4065A6E8" w:rsidR="00866E1C" w:rsidRPr="009F25C3" w:rsidRDefault="00866E1C" w:rsidP="008F199B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9F25C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Renovace brownfieldů pro cestovní ruch – výzva I.</w:t>
                            </w:r>
                          </w:p>
                          <w:p w14:paraId="51C0B221" w14:textId="77777777" w:rsidR="00866E1C" w:rsidRDefault="00866E1C" w:rsidP="008F19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F5732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90.05pt;margin-top:311.3pt;width:352.1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" stroked="f">
                <v:textbox style="mso-fit-shape-to-text:t">
                  <w:txbxContent>
                    <w:p w14:paraId="47851EF0" w14:textId="41E50343" w:rsidR="00866E1C" w:rsidRPr="009F25C3" w:rsidRDefault="00866E1C" w:rsidP="008F199B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8F199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Příloha </w:t>
                      </w:r>
                      <w:r w:rsidR="003F36C6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č. </w:t>
                      </w:r>
                      <w:r w:rsidRPr="009F25C3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32"/>
                          <w:szCs w:val="32"/>
                        </w:rPr>
                        <w:t>6</w:t>
                      </w:r>
                    </w:p>
                    <w:p w14:paraId="7D128EC5" w14:textId="77777777" w:rsidR="00866E1C" w:rsidRPr="009F25C3" w:rsidRDefault="00866E1C" w:rsidP="008F199B">
                      <w:pPr>
                        <w:spacing w:before="120" w:after="120"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9F25C3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32"/>
                          <w:szCs w:val="32"/>
                        </w:rPr>
                        <w:t>Formulář prověření zásady „významně nepoškozovat“</w:t>
                      </w:r>
                    </w:p>
                    <w:p w14:paraId="0E2C3A2E" w14:textId="4065A6E8" w:rsidR="00866E1C" w:rsidRPr="009F25C3" w:rsidRDefault="00866E1C" w:rsidP="008F199B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9F25C3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32"/>
                          <w:szCs w:val="32"/>
                        </w:rPr>
                        <w:t>Renovace brownfieldů pro cestovní ruch – výzva I.</w:t>
                      </w:r>
                    </w:p>
                    <w:p w14:paraId="51C0B221" w14:textId="77777777" w:rsidR="00866E1C" w:rsidRDefault="00866E1C" w:rsidP="008F199B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D74C6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DF7832C" wp14:editId="7B7027FE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E7766" w14:textId="77777777" w:rsidR="00866E1C" w:rsidRPr="00D16F0B" w:rsidRDefault="00866E1C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56B774F8" w14:textId="77777777" w:rsidR="00866E1C" w:rsidRPr="00D16F0B" w:rsidRDefault="00866E1C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570F4408" w14:textId="77777777" w:rsidR="00866E1C" w:rsidRPr="00D16F0B" w:rsidRDefault="00866E1C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7FB1BCFF" w14:textId="77777777" w:rsidR="00866E1C" w:rsidRDefault="00866E1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F7832C" id="_x0000_s1027" type="#_x0000_t202" style="position:absolute;margin-left:118.8pt;margin-top:70.05pt;width:268.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" filled="f" stroked="f">
                <v:textbox style="mso-fit-shape-to-text:t">
                  <w:txbxContent>
                    <w:p w14:paraId="687E7766" w14:textId="77777777" w:rsidR="00866E1C" w:rsidRPr="00D16F0B" w:rsidRDefault="00866E1C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56B774F8" w14:textId="77777777" w:rsidR="00866E1C" w:rsidRPr="00D16F0B" w:rsidRDefault="00866E1C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570F4408" w14:textId="77777777" w:rsidR="00866E1C" w:rsidRPr="00D16F0B" w:rsidRDefault="00866E1C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7FB1BCFF" w14:textId="77777777" w:rsidR="00866E1C" w:rsidRDefault="00866E1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1" locked="0" layoutInCell="1" allowOverlap="1" wp14:anchorId="18BB2287" wp14:editId="5E285435">
            <wp:simplePos x="0" y="0"/>
            <wp:positionH relativeFrom="page">
              <wp:posOffset>-57150</wp:posOffset>
            </wp:positionH>
            <wp:positionV relativeFrom="paragraph">
              <wp:posOffset>-720090</wp:posOffset>
            </wp:positionV>
            <wp:extent cx="7622540" cy="10869295"/>
            <wp:effectExtent l="0" t="0" r="0" b="8255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086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C3353D0" wp14:editId="6823353E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AC7786" w14:textId="03DC9297" w:rsidR="00866E1C" w:rsidRPr="001416B7" w:rsidRDefault="00866E1C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AE0A80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353D0" id="Textové pole 13" o:spid="_x0000_s1028" type="#_x0000_t202" style="position:absolute;margin-left:-65.25pt;margin-top:803.3pt;width:600.2pt;height:.0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" stroked="f">
                <v:textbox style="mso-fit-shape-to-text:t" inset="0,0,0,0">
                  <w:txbxContent>
                    <w:p w14:paraId="60AC7786" w14:textId="03DC9297" w:rsidR="00866E1C" w:rsidRPr="001416B7" w:rsidRDefault="00866E1C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AE0A80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</w:rPr>
        <w:br w:type="page"/>
      </w:r>
    </w:p>
    <w:p w14:paraId="5FC08D31" w14:textId="77777777" w:rsidR="00866E1C" w:rsidRPr="006A1F3E" w:rsidRDefault="00866E1C" w:rsidP="007541FC">
      <w:pPr>
        <w:spacing w:after="0"/>
        <w:rPr>
          <w:rFonts w:asciiTheme="majorHAnsi" w:hAnsiTheme="majorHAnsi" w:cstheme="majorHAnsi"/>
          <w:color w:val="FF0000"/>
        </w:rPr>
      </w:pPr>
    </w:p>
    <w:p w14:paraId="08DC3470" w14:textId="24CC1BBD" w:rsidR="00F25D44" w:rsidRDefault="00F25D44" w:rsidP="00FB52FE">
      <w:pPr>
        <w:jc w:val="both"/>
      </w:pPr>
      <w:r>
        <w:t xml:space="preserve">K ověření plnění zásady „významně nepoškozovat“ (dále jen </w:t>
      </w:r>
      <w:r w:rsidR="00B75FC6">
        <w:t>„</w:t>
      </w:r>
      <w:r>
        <w:t>DNSH</w:t>
      </w:r>
      <w:r w:rsidR="00B75FC6">
        <w:t>“</w:t>
      </w:r>
      <w:r>
        <w:t xml:space="preserve">) odpoví žadatel na níže uvedené </w:t>
      </w:r>
      <w:r w:rsidR="001D5186">
        <w:t>otázky</w:t>
      </w:r>
      <w:r>
        <w:t xml:space="preserve"> a plnění podmínek prokáže </w:t>
      </w:r>
      <w:r w:rsidR="009B2E27">
        <w:t xml:space="preserve">odpovídajícím </w:t>
      </w:r>
      <w:r>
        <w:t xml:space="preserve">způsobem </w:t>
      </w:r>
      <w:r w:rsidR="001D5186">
        <w:t xml:space="preserve">před nebo v </w:t>
      </w:r>
      <w:r>
        <w:t xml:space="preserve">průběhu realizace projektu. </w:t>
      </w:r>
      <w:r w:rsidRPr="00AE2768">
        <w:t xml:space="preserve">V případě posouzení adaptace na vybrané klimatické jevy navrhne adekvátní </w:t>
      </w:r>
      <w:r w:rsidR="0BAE18DE" w:rsidRPr="00AE2768">
        <w:t xml:space="preserve">individuální </w:t>
      </w:r>
      <w:r w:rsidRPr="00AE2768">
        <w:t>adaptační opatření</w:t>
      </w:r>
      <w:r w:rsidR="001D5186" w:rsidRPr="00AE2768">
        <w:t xml:space="preserve">, která následně </w:t>
      </w:r>
      <w:r w:rsidR="2FA55B83" w:rsidRPr="00AE2768">
        <w:t xml:space="preserve">v rámci projektu </w:t>
      </w:r>
      <w:r w:rsidR="001D5186" w:rsidRPr="00AE2768">
        <w:t>realizuje.</w:t>
      </w:r>
      <w:r w:rsidR="001D5186">
        <w:t xml:space="preserve"> </w:t>
      </w:r>
    </w:p>
    <w:p w14:paraId="461534DB" w14:textId="2828B07D" w:rsidR="00F25D44" w:rsidRDefault="00F25D44" w:rsidP="00F25D44">
      <w:r>
        <w:t>Tabulka č.1 Údaje o místě realizace projektu: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4482"/>
        <w:gridCol w:w="4438"/>
      </w:tblGrid>
      <w:tr w:rsidR="00F25D44" w14:paraId="6E949A9F" w14:textId="77777777" w:rsidTr="0061584F">
        <w:tc>
          <w:tcPr>
            <w:tcW w:w="4814" w:type="dxa"/>
            <w:shd w:val="clear" w:color="auto" w:fill="D9D9D9" w:themeFill="background1" w:themeFillShade="D9"/>
          </w:tcPr>
          <w:p w14:paraId="036549E8" w14:textId="77777777" w:rsidR="00F25D44" w:rsidRDefault="00F25D44" w:rsidP="00614028">
            <w:pPr>
              <w:spacing w:after="0"/>
            </w:pPr>
            <w:r>
              <w:t>Název projektu:</w:t>
            </w:r>
          </w:p>
        </w:tc>
        <w:tc>
          <w:tcPr>
            <w:tcW w:w="4814" w:type="dxa"/>
          </w:tcPr>
          <w:p w14:paraId="5FD0F6B0" w14:textId="77777777" w:rsidR="00F25D44" w:rsidRPr="00725DEB" w:rsidRDefault="00F25D44" w:rsidP="00614028">
            <w:pPr>
              <w:spacing w:after="0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Vyplní žadatel</w:t>
            </w:r>
          </w:p>
        </w:tc>
      </w:tr>
      <w:tr w:rsidR="00F25D44" w14:paraId="00009232" w14:textId="77777777" w:rsidTr="0061584F">
        <w:tc>
          <w:tcPr>
            <w:tcW w:w="4814" w:type="dxa"/>
            <w:shd w:val="clear" w:color="auto" w:fill="D9D9D9" w:themeFill="background1" w:themeFillShade="D9"/>
          </w:tcPr>
          <w:p w14:paraId="55FCBA0D" w14:textId="77777777" w:rsidR="00F25D44" w:rsidRDefault="00F25D44" w:rsidP="00614028">
            <w:pPr>
              <w:spacing w:after="0"/>
            </w:pPr>
            <w:r>
              <w:t>Kraj:</w:t>
            </w:r>
          </w:p>
        </w:tc>
        <w:tc>
          <w:tcPr>
            <w:tcW w:w="4814" w:type="dxa"/>
          </w:tcPr>
          <w:p w14:paraId="5B7A5AF7" w14:textId="77777777" w:rsidR="00F25D44" w:rsidRDefault="00F25D44" w:rsidP="00614028">
            <w:pPr>
              <w:spacing w:after="0"/>
            </w:pPr>
            <w:r>
              <w:rPr>
                <w:color w:val="BFBFBF" w:themeColor="background1" w:themeShade="BF"/>
              </w:rPr>
              <w:t>Vyplní žadatel</w:t>
            </w:r>
          </w:p>
        </w:tc>
      </w:tr>
      <w:tr w:rsidR="00F25D44" w14:paraId="671F1E55" w14:textId="77777777" w:rsidTr="0061584F">
        <w:tc>
          <w:tcPr>
            <w:tcW w:w="4814" w:type="dxa"/>
            <w:shd w:val="clear" w:color="auto" w:fill="D9D9D9" w:themeFill="background1" w:themeFillShade="D9"/>
          </w:tcPr>
          <w:p w14:paraId="30F54130" w14:textId="77777777" w:rsidR="00F25D44" w:rsidRDefault="00F25D44" w:rsidP="00614028">
            <w:pPr>
              <w:spacing w:after="0"/>
            </w:pPr>
            <w:r>
              <w:t>Obec, ulice, č.p.:</w:t>
            </w:r>
          </w:p>
        </w:tc>
        <w:tc>
          <w:tcPr>
            <w:tcW w:w="4814" w:type="dxa"/>
          </w:tcPr>
          <w:p w14:paraId="4BD28AAE" w14:textId="77777777" w:rsidR="00F25D44" w:rsidRDefault="00F25D44" w:rsidP="00614028">
            <w:pPr>
              <w:spacing w:after="0"/>
            </w:pPr>
            <w:r>
              <w:rPr>
                <w:color w:val="BFBFBF" w:themeColor="background1" w:themeShade="BF"/>
              </w:rPr>
              <w:t>Vyplní žadatel</w:t>
            </w:r>
          </w:p>
        </w:tc>
      </w:tr>
      <w:tr w:rsidR="00F25D44" w14:paraId="42119838" w14:textId="77777777" w:rsidTr="0061584F">
        <w:tc>
          <w:tcPr>
            <w:tcW w:w="4814" w:type="dxa"/>
            <w:shd w:val="clear" w:color="auto" w:fill="D9D9D9" w:themeFill="background1" w:themeFillShade="D9"/>
          </w:tcPr>
          <w:p w14:paraId="2FDB9D03" w14:textId="77777777" w:rsidR="00F25D44" w:rsidRDefault="00F25D44" w:rsidP="00614028">
            <w:pPr>
              <w:spacing w:after="0"/>
            </w:pPr>
            <w:r>
              <w:t>Katastrální území:</w:t>
            </w:r>
          </w:p>
        </w:tc>
        <w:tc>
          <w:tcPr>
            <w:tcW w:w="4814" w:type="dxa"/>
          </w:tcPr>
          <w:p w14:paraId="172358C7" w14:textId="77777777" w:rsidR="00F25D44" w:rsidRDefault="00F25D44" w:rsidP="00614028">
            <w:pPr>
              <w:spacing w:after="0"/>
            </w:pPr>
            <w:r>
              <w:rPr>
                <w:color w:val="BFBFBF" w:themeColor="background1" w:themeShade="BF"/>
              </w:rPr>
              <w:t>Vyplní žadatel</w:t>
            </w:r>
          </w:p>
        </w:tc>
      </w:tr>
      <w:tr w:rsidR="00F25D44" w14:paraId="3C603006" w14:textId="77777777" w:rsidTr="0061584F">
        <w:tc>
          <w:tcPr>
            <w:tcW w:w="4814" w:type="dxa"/>
            <w:shd w:val="clear" w:color="auto" w:fill="D9D9D9" w:themeFill="background1" w:themeFillShade="D9"/>
          </w:tcPr>
          <w:p w14:paraId="38097296" w14:textId="77777777" w:rsidR="00F25D44" w:rsidRDefault="00F25D44" w:rsidP="00614028">
            <w:pPr>
              <w:spacing w:after="0"/>
            </w:pPr>
            <w:r>
              <w:t>Parcelní čísla všech pozemků v rámci projektu:</w:t>
            </w:r>
          </w:p>
        </w:tc>
        <w:tc>
          <w:tcPr>
            <w:tcW w:w="4814" w:type="dxa"/>
          </w:tcPr>
          <w:p w14:paraId="5D7DC0F4" w14:textId="77777777" w:rsidR="00F25D44" w:rsidRDefault="00F25D44" w:rsidP="00614028">
            <w:pPr>
              <w:spacing w:after="0"/>
            </w:pPr>
            <w:r>
              <w:rPr>
                <w:color w:val="BFBFBF" w:themeColor="background1" w:themeShade="BF"/>
              </w:rPr>
              <w:t>Vyplní žadatel</w:t>
            </w:r>
          </w:p>
        </w:tc>
      </w:tr>
      <w:tr w:rsidR="009A29F9" w14:paraId="217AC994" w14:textId="77777777" w:rsidTr="0061584F">
        <w:tc>
          <w:tcPr>
            <w:tcW w:w="4814" w:type="dxa"/>
            <w:shd w:val="clear" w:color="auto" w:fill="D9D9D9" w:themeFill="background1" w:themeFillShade="D9"/>
          </w:tcPr>
          <w:p w14:paraId="58EDCC62" w14:textId="0EEF5166" w:rsidR="009A29F9" w:rsidRDefault="009A29F9" w:rsidP="00614028">
            <w:pPr>
              <w:spacing w:after="0"/>
            </w:pPr>
            <w:r>
              <w:t>Parcelní číslo pozemku/ů, kde bude stát novostavba</w:t>
            </w:r>
            <w:r>
              <w:rPr>
                <w:rStyle w:val="Znakapoznpodarou"/>
              </w:rPr>
              <w:footnoteReference w:id="2"/>
            </w:r>
          </w:p>
        </w:tc>
        <w:tc>
          <w:tcPr>
            <w:tcW w:w="4814" w:type="dxa"/>
          </w:tcPr>
          <w:p w14:paraId="35C6AA29" w14:textId="1E8B5236" w:rsidR="009A29F9" w:rsidRDefault="009A29F9" w:rsidP="00614028">
            <w:pPr>
              <w:spacing w:after="0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Vyplní žadatel</w:t>
            </w:r>
          </w:p>
        </w:tc>
      </w:tr>
    </w:tbl>
    <w:p w14:paraId="50855D43" w14:textId="0EE1F699" w:rsidR="00F25D44" w:rsidRDefault="00F25D44" w:rsidP="00F25D44"/>
    <w:p w14:paraId="0DBDFCAA" w14:textId="3EA186ED" w:rsidR="003745EC" w:rsidRPr="00DD6E07" w:rsidRDefault="003745EC" w:rsidP="003745EC">
      <w:pPr>
        <w:pStyle w:val="Odstavecseseznamem"/>
        <w:numPr>
          <w:ilvl w:val="0"/>
          <w:numId w:val="9"/>
        </w:numPr>
        <w:rPr>
          <w:b/>
          <w:bCs/>
          <w:sz w:val="24"/>
          <w:szCs w:val="24"/>
        </w:rPr>
      </w:pPr>
      <w:r w:rsidRPr="00DD6E07">
        <w:rPr>
          <w:b/>
          <w:bCs/>
          <w:sz w:val="24"/>
          <w:szCs w:val="24"/>
        </w:rPr>
        <w:t>Environmentální cíl: Zmírňování změny klimatu (</w:t>
      </w:r>
      <w:proofErr w:type="spellStart"/>
      <w:r w:rsidRPr="00DD6E07">
        <w:rPr>
          <w:b/>
          <w:bCs/>
          <w:sz w:val="24"/>
          <w:szCs w:val="24"/>
        </w:rPr>
        <w:t>mitigace</w:t>
      </w:r>
      <w:proofErr w:type="spellEnd"/>
      <w:r w:rsidRPr="00DD6E07">
        <w:rPr>
          <w:b/>
          <w:bCs/>
          <w:sz w:val="24"/>
          <w:szCs w:val="24"/>
        </w:rPr>
        <w:t>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2120"/>
      </w:tblGrid>
      <w:tr w:rsidR="00C6205F" w14:paraId="3B53DBD1" w14:textId="77777777" w:rsidTr="6A399CEA">
        <w:trPr>
          <w:trHeight w:val="1561"/>
        </w:trPr>
        <w:tc>
          <w:tcPr>
            <w:tcW w:w="6788" w:type="dxa"/>
            <w:shd w:val="clear" w:color="auto" w:fill="D9D9D9" w:themeFill="background1" w:themeFillShade="D9"/>
          </w:tcPr>
          <w:p w14:paraId="5CAF07FC" w14:textId="4CFC0CAF" w:rsidR="00D21D65" w:rsidRDefault="00D21D65" w:rsidP="00D21D65">
            <w:pPr>
              <w:rPr>
                <w:b/>
                <w:bCs/>
                <w:sz w:val="24"/>
                <w:szCs w:val="24"/>
              </w:rPr>
            </w:pPr>
            <w:r w:rsidRPr="00D21D65">
              <w:rPr>
                <w:b/>
                <w:bCs/>
                <w:sz w:val="24"/>
                <w:szCs w:val="24"/>
              </w:rPr>
              <w:t>Budou mezi způsobilými výdaji projektu nov</w:t>
            </w:r>
            <w:r w:rsidR="008E7A3A">
              <w:rPr>
                <w:b/>
                <w:bCs/>
                <w:sz w:val="24"/>
                <w:szCs w:val="24"/>
              </w:rPr>
              <w:t>á</w:t>
            </w:r>
            <w:r w:rsidRPr="00D21D65">
              <w:rPr>
                <w:b/>
                <w:bCs/>
                <w:sz w:val="24"/>
                <w:szCs w:val="24"/>
              </w:rPr>
              <w:t xml:space="preserve"> </w:t>
            </w:r>
            <w:r w:rsidR="001C670E" w:rsidRPr="001C670E">
              <w:rPr>
                <w:b/>
                <w:bCs/>
                <w:sz w:val="24"/>
                <w:szCs w:val="24"/>
              </w:rPr>
              <w:t>zařízení, na která se vztahují právní předpisy stanovující požadavky na označování výrobků energetickými štítky</w:t>
            </w:r>
            <w:r w:rsidR="0028421D">
              <w:rPr>
                <w:b/>
                <w:bCs/>
                <w:sz w:val="24"/>
                <w:szCs w:val="24"/>
              </w:rPr>
              <w:t>?</w:t>
            </w:r>
          </w:p>
          <w:p w14:paraId="2C887A1D" w14:textId="42DBACBE" w:rsidR="00C6205F" w:rsidRPr="004D422B" w:rsidRDefault="00CF72E1" w:rsidP="00AE2768">
            <w:pPr>
              <w:shd w:val="clear" w:color="auto" w:fill="FFFFFF" w:themeFill="background1"/>
              <w:spacing w:after="0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</w:rPr>
            </w:pPr>
            <w:r w:rsidRPr="00DB308C">
              <w:rPr>
                <w:rStyle w:val="textrun"/>
                <w:rFonts w:cstheme="minorHAnsi"/>
              </w:rPr>
              <w:t xml:space="preserve">V případě, kdy budou v rámci projektu pořizována zařízení, na která se vztahují právní předpisy stanovující požadavky na označování výrobků energetickými štítky, musí být tato zařízení </w:t>
            </w:r>
            <w:r w:rsidRPr="00DB308C">
              <w:rPr>
                <w:rStyle w:val="textrun"/>
                <w:rFonts w:cstheme="minorHAnsi"/>
                <w:b/>
              </w:rPr>
              <w:t>v okamžiku pořízení</w:t>
            </w:r>
            <w:r w:rsidRPr="00DB308C">
              <w:rPr>
                <w:rStyle w:val="textrun"/>
                <w:rFonts w:cstheme="minorHAnsi"/>
              </w:rPr>
              <w:t xml:space="preserve"> zařazena v podporovaných energetických třídách v souladu s dokumentem </w:t>
            </w:r>
            <w:r w:rsidRPr="00DB308C">
              <w:rPr>
                <w:rFonts w:cstheme="minorHAnsi"/>
              </w:rPr>
              <w:t>P</w:t>
            </w:r>
            <w:r w:rsidRPr="00DB308C">
              <w:rPr>
                <w:rFonts w:cstheme="minorHAnsi"/>
                <w:color w:val="000000"/>
              </w:rPr>
              <w:t>odporované energetické třídy u pořizovaných zařízení, na která se vztahují předpisy pro označování energetickými štítky</w:t>
            </w:r>
            <w:r w:rsidR="78722565" w:rsidRPr="004D422B">
              <w:rPr>
                <w:rFonts w:ascii="Arial" w:eastAsia="Arial" w:hAnsi="Arial" w:cs="Arial"/>
                <w:color w:val="auto"/>
                <w:sz w:val="20"/>
                <w:szCs w:val="20"/>
              </w:rPr>
              <w:t>.</w:t>
            </w:r>
            <w:r>
              <w:rPr>
                <w:rStyle w:val="Znakapoznpodarou"/>
              </w:rPr>
              <w:footnoteReference w:id="3"/>
            </w:r>
            <w:r w:rsidR="1EDA3E92" w:rsidRPr="004D422B">
              <w:t xml:space="preserve"> </w:t>
            </w:r>
          </w:p>
        </w:tc>
        <w:tc>
          <w:tcPr>
            <w:tcW w:w="2120" w:type="dxa"/>
          </w:tcPr>
          <w:p w14:paraId="0AC17937" w14:textId="0D474251" w:rsidR="00C6205F" w:rsidRDefault="1542C555" w:rsidP="00670BE9">
            <w:pPr>
              <w:pStyle w:val="Odstavecseseznamem"/>
              <w:spacing w:after="0"/>
              <w:ind w:left="0"/>
              <w:jc w:val="both"/>
            </w:pPr>
            <w:r>
              <w:t>ANO/NE</w:t>
            </w:r>
          </w:p>
        </w:tc>
      </w:tr>
    </w:tbl>
    <w:p w14:paraId="7D51875C" w14:textId="24E40DED" w:rsidR="000B6DAA" w:rsidRPr="000B6DAA" w:rsidRDefault="000B6DAA" w:rsidP="00DD6E07"/>
    <w:p w14:paraId="17DB9F9B" w14:textId="7E96EC42" w:rsidR="00F25D44" w:rsidRPr="006226CA" w:rsidRDefault="00F25D44" w:rsidP="00FC7E19">
      <w:pPr>
        <w:pStyle w:val="Odstavecseseznamem"/>
        <w:numPr>
          <w:ilvl w:val="0"/>
          <w:numId w:val="9"/>
        </w:numPr>
        <w:rPr>
          <w:b/>
          <w:bCs/>
          <w:sz w:val="24"/>
          <w:szCs w:val="24"/>
        </w:rPr>
      </w:pPr>
      <w:r w:rsidRPr="006226CA">
        <w:rPr>
          <w:b/>
          <w:bCs/>
          <w:sz w:val="24"/>
          <w:szCs w:val="24"/>
        </w:rPr>
        <w:t>Enviromentální cíl: Adaptace na změnu klimatu</w:t>
      </w:r>
    </w:p>
    <w:p w14:paraId="34AEFE10" w14:textId="58470B9F" w:rsidR="00BA7A7D" w:rsidRDefault="009A29F9" w:rsidP="009A29F9">
      <w:pPr>
        <w:ind w:left="708"/>
        <w:jc w:val="both"/>
      </w:pPr>
      <w:r>
        <w:t>Žadatel vyplní tabulku</w:t>
      </w:r>
      <w:r w:rsidR="00BA7A7D">
        <w:t xml:space="preserve"> č. </w:t>
      </w:r>
      <w:r w:rsidR="00E814C3">
        <w:t>2</w:t>
      </w:r>
      <w:r>
        <w:t>, podle toho, v jaké lokalitě bude zamýšlená investice umístěna a v případě odpovědi „ANO“ navrhne adaptační opatření</w:t>
      </w:r>
      <w:r w:rsidR="00BA7A7D">
        <w:t xml:space="preserve"> s využitím Tab</w:t>
      </w:r>
      <w:r w:rsidR="001D5186">
        <w:t>.</w:t>
      </w:r>
      <w:r w:rsidR="00BA7A7D">
        <w:t xml:space="preserve"> č. </w:t>
      </w:r>
      <w:r w:rsidR="00E814C3">
        <w:t>3</w:t>
      </w:r>
      <w:r w:rsidR="00BA7A7D">
        <w:t>.</w:t>
      </w:r>
    </w:p>
    <w:p w14:paraId="76D08390" w14:textId="0058587B" w:rsidR="009A29F9" w:rsidRDefault="009A29F9" w:rsidP="00BA264B">
      <w:pPr>
        <w:spacing w:after="200" w:line="276" w:lineRule="auto"/>
        <w:ind w:firstLine="708"/>
      </w:pPr>
      <w:r>
        <w:t xml:space="preserve">Tabulka č. </w:t>
      </w:r>
      <w:r w:rsidR="00E814C3">
        <w:t xml:space="preserve">2 </w:t>
      </w:r>
      <w:r>
        <w:t>Posouzení expozice vůči vybraným klimatickým jevům</w:t>
      </w:r>
    </w:p>
    <w:tbl>
      <w:tblPr>
        <w:tblStyle w:val="Mkatabulky"/>
        <w:tblW w:w="9026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1414"/>
        <w:gridCol w:w="3649"/>
        <w:gridCol w:w="709"/>
        <w:gridCol w:w="3254"/>
      </w:tblGrid>
      <w:tr w:rsidR="00ED331A" w14:paraId="18B6B1F9" w14:textId="77777777" w:rsidTr="6A399CEA">
        <w:tc>
          <w:tcPr>
            <w:tcW w:w="1414" w:type="dxa"/>
            <w:shd w:val="clear" w:color="auto" w:fill="D9D9D9" w:themeFill="background1" w:themeFillShade="D9"/>
          </w:tcPr>
          <w:p w14:paraId="7F9C4D82" w14:textId="77777777" w:rsidR="009A29F9" w:rsidRPr="008C1C87" w:rsidRDefault="009A29F9" w:rsidP="00614028">
            <w:pPr>
              <w:spacing w:after="40" w:line="240" w:lineRule="auto"/>
            </w:pPr>
            <w:r w:rsidRPr="008C1C87">
              <w:lastRenderedPageBreak/>
              <w:t>Klimatický jev</w:t>
            </w:r>
          </w:p>
        </w:tc>
        <w:tc>
          <w:tcPr>
            <w:tcW w:w="3649" w:type="dxa"/>
            <w:shd w:val="clear" w:color="auto" w:fill="D9D9D9" w:themeFill="background1" w:themeFillShade="D9"/>
          </w:tcPr>
          <w:p w14:paraId="2A566C44" w14:textId="77777777" w:rsidR="009A29F9" w:rsidRPr="008C1C87" w:rsidRDefault="009A29F9" w:rsidP="00614028">
            <w:pPr>
              <w:spacing w:after="40" w:line="240" w:lineRule="auto"/>
            </w:pPr>
            <w:r w:rsidRPr="008C1C87">
              <w:t>Popis kritéria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526DA2" w14:textId="77777777" w:rsidR="0012543A" w:rsidRDefault="00432748" w:rsidP="00614028">
            <w:pPr>
              <w:spacing w:after="40" w:line="240" w:lineRule="auto"/>
            </w:pPr>
            <w:r w:rsidRPr="008C1C87">
              <w:t>ANO/</w:t>
            </w:r>
          </w:p>
          <w:p w14:paraId="508436CE" w14:textId="3B2C735C" w:rsidR="009A29F9" w:rsidRPr="008C1C87" w:rsidRDefault="28E64F94" w:rsidP="00614028">
            <w:pPr>
              <w:spacing w:after="40" w:line="240" w:lineRule="auto"/>
            </w:pPr>
            <w:r w:rsidRPr="008C1C87">
              <w:t>NE</w:t>
            </w:r>
            <w:r w:rsidR="00432748" w:rsidRPr="00275740">
              <w:rPr>
                <w:vertAlign w:val="superscript"/>
              </w:rPr>
              <w:footnoteReference w:id="4"/>
            </w:r>
          </w:p>
        </w:tc>
        <w:tc>
          <w:tcPr>
            <w:tcW w:w="3254" w:type="dxa"/>
            <w:shd w:val="clear" w:color="auto" w:fill="D9D9D9" w:themeFill="background1" w:themeFillShade="D9"/>
          </w:tcPr>
          <w:p w14:paraId="7B376F53" w14:textId="478510DB" w:rsidR="009A29F9" w:rsidRPr="008C1C87" w:rsidRDefault="37DF9DC5" w:rsidP="00614028">
            <w:pPr>
              <w:spacing w:after="40" w:line="240" w:lineRule="auto"/>
            </w:pPr>
            <w:r w:rsidRPr="008C1C87">
              <w:t>Popis navržených adaptační</w:t>
            </w:r>
            <w:r w:rsidR="56D4C77D">
              <w:t>c</w:t>
            </w:r>
            <w:r w:rsidRPr="008C1C87">
              <w:t>h opatření</w:t>
            </w:r>
            <w:r w:rsidR="009A29F9" w:rsidRPr="00275740">
              <w:rPr>
                <w:vertAlign w:val="superscript"/>
              </w:rPr>
              <w:footnoteReference w:id="5"/>
            </w:r>
          </w:p>
        </w:tc>
      </w:tr>
      <w:tr w:rsidR="00ED331A" w14:paraId="42D3D953" w14:textId="77777777" w:rsidTr="6A399CEA">
        <w:trPr>
          <w:trHeight w:val="2029"/>
        </w:trPr>
        <w:tc>
          <w:tcPr>
            <w:tcW w:w="1414" w:type="dxa"/>
            <w:shd w:val="clear" w:color="auto" w:fill="D9D9D9" w:themeFill="background1" w:themeFillShade="D9"/>
          </w:tcPr>
          <w:p w14:paraId="33D669CF" w14:textId="37454D0A" w:rsidR="009A29F9" w:rsidRPr="008C1C87" w:rsidRDefault="37DF9DC5" w:rsidP="00614028">
            <w:pPr>
              <w:spacing w:after="40" w:line="240" w:lineRule="auto"/>
            </w:pPr>
            <w:r w:rsidRPr="008C1C87">
              <w:t>Povodně</w:t>
            </w:r>
            <w:r w:rsidR="0068468B">
              <w:rPr>
                <w:rStyle w:val="Znakapoznpodarou"/>
              </w:rPr>
              <w:footnoteReference w:id="6"/>
            </w:r>
          </w:p>
        </w:tc>
        <w:tc>
          <w:tcPr>
            <w:tcW w:w="3649" w:type="dxa"/>
            <w:shd w:val="clear" w:color="auto" w:fill="D9D9D9" w:themeFill="background1" w:themeFillShade="D9"/>
          </w:tcPr>
          <w:p w14:paraId="43A6078F" w14:textId="5824332E" w:rsidR="003745EC" w:rsidRPr="008C1C87" w:rsidRDefault="37DF9DC5" w:rsidP="00847ADE">
            <w:pPr>
              <w:spacing w:after="40" w:line="240" w:lineRule="auto"/>
              <w:jc w:val="both"/>
            </w:pPr>
            <w:r>
              <w:t>Je projekt umístěn v</w:t>
            </w:r>
            <w:r w:rsidR="5BE3B7B0">
              <w:t> </w:t>
            </w:r>
            <w:r>
              <w:t>záplavovém území (Q100)? Pokud ano</w:t>
            </w:r>
            <w:r w:rsidR="2935429F">
              <w:t>,</w:t>
            </w:r>
            <w:r>
              <w:t xml:space="preserve"> musí v</w:t>
            </w:r>
            <w:r w:rsidR="5BE3B7B0">
              <w:t> </w:t>
            </w:r>
            <w:r>
              <w:t>dané lokalitě (případně individuálně pro samotnou investici) prokazatelně existovat protipovodňová opatření pro průtoky Q100 (existenci zejména individuálních protipovodňových opatření doloží Příjemce podpory písemným souhlasem vodoprávního úřadu</w:t>
            </w:r>
            <w:r w:rsidR="09FF75DE">
              <w:t xml:space="preserve"> nebo odpovídajícího povodí</w:t>
            </w:r>
            <w:r>
              <w:t>)</w:t>
            </w:r>
            <w:r w:rsidR="4CE8391F">
              <w:t>.</w:t>
            </w:r>
          </w:p>
        </w:tc>
        <w:tc>
          <w:tcPr>
            <w:tcW w:w="709" w:type="dxa"/>
          </w:tcPr>
          <w:p w14:paraId="09AFEBA7" w14:textId="77777777" w:rsidR="00ED331A" w:rsidRDefault="009A29F9" w:rsidP="00614028">
            <w:pPr>
              <w:spacing w:after="40" w:line="240" w:lineRule="auto"/>
            </w:pPr>
            <w:r w:rsidRPr="008C1C87">
              <w:t>ANO/</w:t>
            </w:r>
          </w:p>
          <w:p w14:paraId="537CDF3A" w14:textId="287ACA4E" w:rsidR="009A29F9" w:rsidRPr="008C1C87" w:rsidRDefault="009A29F9" w:rsidP="00614028">
            <w:pPr>
              <w:spacing w:after="40" w:line="240" w:lineRule="auto"/>
            </w:pPr>
            <w:r w:rsidRPr="008C1C87">
              <w:t>NE</w:t>
            </w:r>
          </w:p>
        </w:tc>
        <w:tc>
          <w:tcPr>
            <w:tcW w:w="3254" w:type="dxa"/>
          </w:tcPr>
          <w:p w14:paraId="788C8B95" w14:textId="77777777" w:rsidR="009A29F9" w:rsidRPr="008C1C87" w:rsidRDefault="009A29F9" w:rsidP="00614028">
            <w:pPr>
              <w:spacing w:after="40" w:line="240" w:lineRule="auto"/>
            </w:pPr>
            <w:r w:rsidRPr="00275740">
              <w:rPr>
                <w:color w:val="BFBFBF" w:themeColor="background1" w:themeShade="BF"/>
              </w:rPr>
              <w:t>Vyplní žadatel</w:t>
            </w:r>
          </w:p>
        </w:tc>
      </w:tr>
      <w:tr w:rsidR="00ED331A" w14:paraId="2A07A674" w14:textId="77777777" w:rsidTr="6A399CEA">
        <w:tc>
          <w:tcPr>
            <w:tcW w:w="1414" w:type="dxa"/>
            <w:shd w:val="clear" w:color="auto" w:fill="D9D9D9" w:themeFill="background1" w:themeFillShade="D9"/>
          </w:tcPr>
          <w:p w14:paraId="54452B47" w14:textId="77777777" w:rsidR="009A29F9" w:rsidRPr="008C1C87" w:rsidRDefault="009A29F9" w:rsidP="00614028">
            <w:pPr>
              <w:spacing w:after="40" w:line="240" w:lineRule="auto"/>
            </w:pPr>
            <w:r w:rsidRPr="008C1C87">
              <w:t>Vydatné srážky</w:t>
            </w:r>
          </w:p>
        </w:tc>
        <w:tc>
          <w:tcPr>
            <w:tcW w:w="3649" w:type="dxa"/>
            <w:shd w:val="clear" w:color="auto" w:fill="D9D9D9" w:themeFill="background1" w:themeFillShade="D9"/>
          </w:tcPr>
          <w:p w14:paraId="3DD7FA77" w14:textId="587C6316" w:rsidR="009A29F9" w:rsidRDefault="009A29F9" w:rsidP="00847ADE">
            <w:pPr>
              <w:spacing w:after="40" w:line="240" w:lineRule="auto"/>
              <w:jc w:val="both"/>
            </w:pPr>
            <w:r w:rsidRPr="008C1C87">
              <w:t>Hrozí v</w:t>
            </w:r>
            <w:r w:rsidR="00176B6F">
              <w:t> </w:t>
            </w:r>
            <w:r w:rsidRPr="008C1C87">
              <w:t>dané lokalitě vydatné srážky a následné sesuvy půdy?</w:t>
            </w:r>
          </w:p>
          <w:p w14:paraId="72C68DCA" w14:textId="77777777" w:rsidR="0012543A" w:rsidRPr="0012543A" w:rsidRDefault="0012543A" w:rsidP="00614028">
            <w:pPr>
              <w:spacing w:after="40" w:line="240" w:lineRule="auto"/>
              <w:rPr>
                <w:sz w:val="18"/>
                <w:szCs w:val="18"/>
              </w:rPr>
            </w:pPr>
          </w:p>
          <w:p w14:paraId="7C9A32BC" w14:textId="368144E9" w:rsidR="003745EC" w:rsidRPr="0012543A" w:rsidRDefault="0012543A" w:rsidP="00614028">
            <w:pPr>
              <w:spacing w:after="40" w:line="240" w:lineRule="auto"/>
              <w:rPr>
                <w:sz w:val="18"/>
                <w:szCs w:val="18"/>
              </w:rPr>
            </w:pPr>
            <w:r w:rsidRPr="0012543A">
              <w:rPr>
                <w:sz w:val="18"/>
                <w:szCs w:val="18"/>
              </w:rPr>
              <w:t xml:space="preserve">Kritické body je možné identifikovat zde: </w:t>
            </w:r>
            <w:hyperlink r:id="rId12" w:history="1">
              <w:r w:rsidRPr="0012543A">
                <w:rPr>
                  <w:rStyle w:val="Hypertextovodkaz"/>
                  <w:sz w:val="18"/>
                  <w:szCs w:val="18"/>
                </w:rPr>
                <w:t>https://webmap.dppcr.cz/dpp_cr/wms.dll?MAP=5406&amp;TMPL=AJAX_MAIN</w:t>
              </w:r>
            </w:hyperlink>
          </w:p>
        </w:tc>
        <w:tc>
          <w:tcPr>
            <w:tcW w:w="709" w:type="dxa"/>
          </w:tcPr>
          <w:p w14:paraId="64F84FF8" w14:textId="77777777" w:rsidR="00ED331A" w:rsidRDefault="009A29F9" w:rsidP="00614028">
            <w:pPr>
              <w:spacing w:after="40" w:line="240" w:lineRule="auto"/>
            </w:pPr>
            <w:r w:rsidRPr="008C1C87">
              <w:t>ANO/</w:t>
            </w:r>
          </w:p>
          <w:p w14:paraId="42993E5F" w14:textId="2520CF10" w:rsidR="009A29F9" w:rsidRPr="008C1C87" w:rsidRDefault="009A29F9" w:rsidP="00614028">
            <w:pPr>
              <w:spacing w:after="40" w:line="240" w:lineRule="auto"/>
            </w:pPr>
            <w:r w:rsidRPr="008C1C87">
              <w:t>NE</w:t>
            </w:r>
          </w:p>
        </w:tc>
        <w:tc>
          <w:tcPr>
            <w:tcW w:w="3254" w:type="dxa"/>
          </w:tcPr>
          <w:p w14:paraId="0BFAA7E5" w14:textId="77777777" w:rsidR="009A29F9" w:rsidRPr="008C1C87" w:rsidRDefault="009A29F9" w:rsidP="00614028">
            <w:pPr>
              <w:spacing w:after="40" w:line="240" w:lineRule="auto"/>
            </w:pPr>
            <w:r w:rsidRPr="00275740">
              <w:rPr>
                <w:color w:val="BFBFBF" w:themeColor="background1" w:themeShade="BF"/>
              </w:rPr>
              <w:t>Vyplní žadatel</w:t>
            </w:r>
          </w:p>
        </w:tc>
      </w:tr>
      <w:tr w:rsidR="00ED331A" w14:paraId="77057D1D" w14:textId="77777777" w:rsidTr="6A399CEA">
        <w:tc>
          <w:tcPr>
            <w:tcW w:w="1414" w:type="dxa"/>
            <w:shd w:val="clear" w:color="auto" w:fill="D9D9D9" w:themeFill="background1" w:themeFillShade="D9"/>
          </w:tcPr>
          <w:p w14:paraId="028974B4" w14:textId="77777777" w:rsidR="009A29F9" w:rsidRPr="008C1C87" w:rsidRDefault="009A29F9" w:rsidP="00614028">
            <w:pPr>
              <w:spacing w:after="40" w:line="240" w:lineRule="auto"/>
            </w:pPr>
            <w:r w:rsidRPr="008C1C87">
              <w:t>Extrémní vítr</w:t>
            </w:r>
          </w:p>
        </w:tc>
        <w:tc>
          <w:tcPr>
            <w:tcW w:w="3649" w:type="dxa"/>
            <w:shd w:val="clear" w:color="auto" w:fill="D9D9D9" w:themeFill="background1" w:themeFillShade="D9"/>
          </w:tcPr>
          <w:p w14:paraId="14C59C9D" w14:textId="056DE157" w:rsidR="003745EC" w:rsidRDefault="009A29F9" w:rsidP="00847ADE">
            <w:pPr>
              <w:spacing w:after="40" w:line="240" w:lineRule="auto"/>
              <w:jc w:val="both"/>
            </w:pPr>
            <w:r w:rsidRPr="008C1C87">
              <w:t>Nachází se místo realizace projektu v</w:t>
            </w:r>
            <w:r w:rsidR="00176B6F">
              <w:t> </w:t>
            </w:r>
            <w:r w:rsidRPr="008C1C87">
              <w:t>lokalitě s</w:t>
            </w:r>
            <w:r w:rsidR="00176B6F">
              <w:t> </w:t>
            </w:r>
            <w:r w:rsidRPr="008C1C87">
              <w:t>výskytem extrémního větru</w:t>
            </w:r>
            <w:r w:rsidR="0012543A">
              <w:t>?</w:t>
            </w:r>
          </w:p>
          <w:p w14:paraId="636A7A9B" w14:textId="77777777" w:rsidR="0012543A" w:rsidRPr="0012543A" w:rsidRDefault="0012543A" w:rsidP="00614028">
            <w:pPr>
              <w:spacing w:after="40" w:line="240" w:lineRule="auto"/>
              <w:rPr>
                <w:sz w:val="18"/>
                <w:szCs w:val="18"/>
              </w:rPr>
            </w:pPr>
          </w:p>
          <w:p w14:paraId="6E4ED895" w14:textId="4375CEC7" w:rsidR="00176B6F" w:rsidRPr="0012543A" w:rsidRDefault="00176B6F" w:rsidP="00614028">
            <w:pPr>
              <w:spacing w:after="40" w:line="240" w:lineRule="auto"/>
              <w:rPr>
                <w:sz w:val="18"/>
                <w:szCs w:val="18"/>
              </w:rPr>
            </w:pPr>
            <w:r w:rsidRPr="0012543A">
              <w:rPr>
                <w:sz w:val="18"/>
                <w:szCs w:val="18"/>
              </w:rPr>
              <w:t>Za lokalit</w:t>
            </w:r>
            <w:r w:rsidR="0012543A" w:rsidRPr="0012543A">
              <w:rPr>
                <w:sz w:val="18"/>
                <w:szCs w:val="18"/>
              </w:rPr>
              <w:t>y</w:t>
            </w:r>
            <w:r w:rsidRPr="0012543A">
              <w:rPr>
                <w:sz w:val="18"/>
                <w:szCs w:val="18"/>
              </w:rPr>
              <w:t xml:space="preserve"> </w:t>
            </w:r>
            <w:r w:rsidR="0012543A" w:rsidRPr="0012543A">
              <w:rPr>
                <w:sz w:val="18"/>
                <w:szCs w:val="18"/>
              </w:rPr>
              <w:t>s výskytem extrémního větru jsou</w:t>
            </w:r>
            <w:r w:rsidRPr="0012543A">
              <w:rPr>
                <w:sz w:val="18"/>
                <w:szCs w:val="18"/>
              </w:rPr>
              <w:t xml:space="preserve"> považovány horské oblasti</w:t>
            </w:r>
          </w:p>
        </w:tc>
        <w:tc>
          <w:tcPr>
            <w:tcW w:w="709" w:type="dxa"/>
          </w:tcPr>
          <w:p w14:paraId="207E816B" w14:textId="77777777" w:rsidR="00ED331A" w:rsidRDefault="009A29F9" w:rsidP="00614028">
            <w:pPr>
              <w:spacing w:after="40" w:line="240" w:lineRule="auto"/>
            </w:pPr>
            <w:r w:rsidRPr="008C1C87">
              <w:t>ANO/</w:t>
            </w:r>
          </w:p>
          <w:p w14:paraId="61D7B900" w14:textId="475845E7" w:rsidR="009A29F9" w:rsidRPr="008C1C87" w:rsidRDefault="009A29F9" w:rsidP="00614028">
            <w:pPr>
              <w:spacing w:after="40" w:line="240" w:lineRule="auto"/>
            </w:pPr>
            <w:r w:rsidRPr="008C1C87">
              <w:t>NE</w:t>
            </w:r>
          </w:p>
        </w:tc>
        <w:tc>
          <w:tcPr>
            <w:tcW w:w="3254" w:type="dxa"/>
          </w:tcPr>
          <w:p w14:paraId="2BE122EC" w14:textId="77777777" w:rsidR="009A29F9" w:rsidRPr="008C1C87" w:rsidRDefault="009A29F9" w:rsidP="00614028">
            <w:pPr>
              <w:spacing w:after="40" w:line="240" w:lineRule="auto"/>
            </w:pPr>
            <w:r w:rsidRPr="00275740">
              <w:rPr>
                <w:color w:val="BFBFBF" w:themeColor="background1" w:themeShade="BF"/>
              </w:rPr>
              <w:t>Vyplní žadatel</w:t>
            </w:r>
          </w:p>
        </w:tc>
      </w:tr>
      <w:tr w:rsidR="00ED331A" w14:paraId="2C321AFA" w14:textId="77777777" w:rsidTr="6A399CEA">
        <w:tc>
          <w:tcPr>
            <w:tcW w:w="1414" w:type="dxa"/>
            <w:shd w:val="clear" w:color="auto" w:fill="D9D9D9" w:themeFill="background1" w:themeFillShade="D9"/>
          </w:tcPr>
          <w:p w14:paraId="57639FA0" w14:textId="0B6134E1" w:rsidR="00176B6F" w:rsidRPr="008C1C87" w:rsidRDefault="00176B6F" w:rsidP="00614028">
            <w:pPr>
              <w:spacing w:after="40" w:line="240" w:lineRule="auto"/>
            </w:pPr>
            <w:r>
              <w:t>Dlouhodobé sucho</w:t>
            </w:r>
          </w:p>
        </w:tc>
        <w:tc>
          <w:tcPr>
            <w:tcW w:w="3649" w:type="dxa"/>
            <w:shd w:val="clear" w:color="auto" w:fill="D9D9D9" w:themeFill="background1" w:themeFillShade="D9"/>
          </w:tcPr>
          <w:p w14:paraId="3AAA8537" w14:textId="72508DB1" w:rsidR="00E814C3" w:rsidRPr="00AE2768" w:rsidRDefault="00E814C3" w:rsidP="00AE2768">
            <w:pPr>
              <w:pStyle w:val="Odstavecseseznamem"/>
              <w:spacing w:after="40" w:line="240" w:lineRule="auto"/>
              <w:ind w:left="0"/>
              <w:jc w:val="both"/>
              <w:rPr>
                <w:bCs/>
              </w:rPr>
            </w:pPr>
            <w:r w:rsidRPr="00AE2768">
              <w:rPr>
                <w:bCs/>
              </w:rPr>
              <w:t>Bude místo realizace projektu v rizikové oblasti z hlediska sucha?</w:t>
            </w:r>
          </w:p>
          <w:p w14:paraId="23EF99C7" w14:textId="26719157" w:rsidR="00176B6F" w:rsidRPr="0012543A" w:rsidRDefault="00E814C3" w:rsidP="00847ADE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Rizikové oblasti jsou specifikovány zde:</w:t>
            </w:r>
            <w:r>
              <w:t xml:space="preserve"> </w:t>
            </w:r>
            <w:hyperlink r:id="rId13" w:history="1">
              <w:r w:rsidRPr="006D19BD">
                <w:rPr>
                  <w:rStyle w:val="Hypertextovodkaz"/>
                  <w:sz w:val="18"/>
                  <w:szCs w:val="18"/>
                </w:rPr>
                <w:t>https://www.suchovkrajine.cz/nastroje/vodni-audit/</w:t>
              </w:r>
            </w:hyperlink>
            <w:r>
              <w:rPr>
                <w:rStyle w:val="Hypertextovodkaz"/>
                <w:sz w:val="18"/>
                <w:szCs w:val="18"/>
                <w:u w:val="none"/>
              </w:rPr>
              <w:t xml:space="preserve"> . </w:t>
            </w:r>
            <w:r w:rsidRPr="006D19BD">
              <w:rPr>
                <w:sz w:val="18"/>
                <w:szCs w:val="18"/>
              </w:rPr>
              <w:t xml:space="preserve">Pokud žadatel odpoví </w:t>
            </w:r>
            <w:r>
              <w:rPr>
                <w:sz w:val="18"/>
                <w:szCs w:val="18"/>
              </w:rPr>
              <w:t>ANO</w:t>
            </w:r>
            <w:r w:rsidRPr="006D19BD">
              <w:rPr>
                <w:sz w:val="18"/>
                <w:szCs w:val="18"/>
              </w:rPr>
              <w:t xml:space="preserve"> musí v rizikových oblastech</w:t>
            </w:r>
            <w:r w:rsidR="0058413B">
              <w:rPr>
                <w:rStyle w:val="Znakapoznpodarou"/>
                <w:sz w:val="18"/>
                <w:szCs w:val="18"/>
              </w:rPr>
              <w:footnoteReference w:id="7"/>
            </w:r>
            <w:r w:rsidRPr="006D19BD">
              <w:rPr>
                <w:sz w:val="18"/>
                <w:szCs w:val="18"/>
              </w:rPr>
              <w:t xml:space="preserve"> prokázat, že </w:t>
            </w:r>
            <w:r>
              <w:rPr>
                <w:sz w:val="18"/>
                <w:szCs w:val="18"/>
              </w:rPr>
              <w:t xml:space="preserve">renovované nebo nově budované objekty budou napojeny na veřejný vodovod a že </w:t>
            </w:r>
            <w:r w:rsidRPr="006D19BD">
              <w:rPr>
                <w:sz w:val="18"/>
                <w:szCs w:val="18"/>
              </w:rPr>
              <w:t>nečerpá povrchovou, podzemní nebo srážkovou vodu.</w:t>
            </w:r>
          </w:p>
        </w:tc>
        <w:tc>
          <w:tcPr>
            <w:tcW w:w="709" w:type="dxa"/>
          </w:tcPr>
          <w:p w14:paraId="305590EC" w14:textId="77777777" w:rsidR="00ED331A" w:rsidRDefault="00ED331A" w:rsidP="00ED331A">
            <w:pPr>
              <w:spacing w:after="40" w:line="240" w:lineRule="auto"/>
            </w:pPr>
            <w:r w:rsidRPr="008C1C87">
              <w:t>ANO/</w:t>
            </w:r>
          </w:p>
          <w:p w14:paraId="39EB1E97" w14:textId="5DA56BC6" w:rsidR="00176B6F" w:rsidRPr="008C1C87" w:rsidRDefault="00ED331A" w:rsidP="00ED331A">
            <w:pPr>
              <w:spacing w:after="40" w:line="240" w:lineRule="auto"/>
            </w:pPr>
            <w:r w:rsidRPr="008C1C87">
              <w:t>NE</w:t>
            </w:r>
          </w:p>
        </w:tc>
        <w:tc>
          <w:tcPr>
            <w:tcW w:w="3254" w:type="dxa"/>
          </w:tcPr>
          <w:p w14:paraId="0C0162A5" w14:textId="2BE175CE" w:rsidR="00176B6F" w:rsidRPr="00275740" w:rsidRDefault="00ED331A" w:rsidP="00614028">
            <w:pPr>
              <w:spacing w:after="40" w:line="240" w:lineRule="auto"/>
              <w:rPr>
                <w:color w:val="BFBFBF" w:themeColor="background1" w:themeShade="BF"/>
              </w:rPr>
            </w:pPr>
            <w:r w:rsidRPr="00275740">
              <w:rPr>
                <w:color w:val="BFBFBF" w:themeColor="background1" w:themeShade="BF"/>
              </w:rPr>
              <w:t>Vyplní žadatel</w:t>
            </w:r>
          </w:p>
        </w:tc>
      </w:tr>
    </w:tbl>
    <w:p w14:paraId="02512F9D" w14:textId="77777777" w:rsidR="009A29F9" w:rsidRDefault="009A29F9" w:rsidP="009A29F9">
      <w:pPr>
        <w:spacing w:after="200" w:line="276" w:lineRule="auto"/>
      </w:pPr>
    </w:p>
    <w:p w14:paraId="10283EF6" w14:textId="6D398811" w:rsidR="00E814C3" w:rsidRDefault="00E814C3" w:rsidP="00E814C3">
      <w:pPr>
        <w:jc w:val="both"/>
      </w:pPr>
    </w:p>
    <w:p w14:paraId="5325EE62" w14:textId="394150BF" w:rsidR="00E814C3" w:rsidRDefault="00E814C3" w:rsidP="001E125C">
      <w:pPr>
        <w:spacing w:after="200" w:line="276" w:lineRule="auto"/>
        <w:ind w:firstLine="708"/>
      </w:pPr>
      <w:r>
        <w:lastRenderedPageBreak/>
        <w:t>Tabulka č. 3 Indikativní příklady adaptačních opatření u infrastruktury.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2689"/>
        <w:gridCol w:w="6231"/>
      </w:tblGrid>
      <w:tr w:rsidR="00E814C3" w14:paraId="71E2469A" w14:textId="77777777" w:rsidTr="27AF0FDE">
        <w:tc>
          <w:tcPr>
            <w:tcW w:w="2689" w:type="dxa"/>
          </w:tcPr>
          <w:p w14:paraId="5FC52616" w14:textId="77777777" w:rsidR="00E814C3" w:rsidRDefault="00E814C3" w:rsidP="00614028">
            <w:pPr>
              <w:spacing w:after="0"/>
              <w:jc w:val="both"/>
            </w:pPr>
            <w:r>
              <w:t>Povodně</w:t>
            </w:r>
          </w:p>
        </w:tc>
        <w:tc>
          <w:tcPr>
            <w:tcW w:w="6231" w:type="dxa"/>
          </w:tcPr>
          <w:p w14:paraId="2952F5A2" w14:textId="77777777" w:rsidR="00E814C3" w:rsidRDefault="00E814C3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  <w:jc w:val="both"/>
            </w:pPr>
            <w:r>
              <w:t>výstavba mimo záplavové území</w:t>
            </w:r>
          </w:p>
          <w:p w14:paraId="6EA600F2" w14:textId="77777777" w:rsidR="00E814C3" w:rsidRDefault="00E814C3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  <w:jc w:val="both"/>
            </w:pPr>
            <w:r>
              <w:t>výstavba individuálních protipovodňových opatření</w:t>
            </w:r>
          </w:p>
          <w:p w14:paraId="717F2D7C" w14:textId="77777777" w:rsidR="00E814C3" w:rsidRDefault="00E814C3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  <w:jc w:val="both"/>
            </w:pPr>
            <w:r>
              <w:t>napojení na výstražný meteorologický systém</w:t>
            </w:r>
          </w:p>
          <w:p w14:paraId="3700EBB4" w14:textId="77777777" w:rsidR="00E814C3" w:rsidRDefault="00E814C3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  <w:jc w:val="both"/>
            </w:pPr>
            <w:r>
              <w:t>tabulkové kryty dveří, oken, ventilací</w:t>
            </w:r>
          </w:p>
          <w:p w14:paraId="395F2365" w14:textId="77777777" w:rsidR="00E814C3" w:rsidRDefault="00E814C3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  <w:jc w:val="both"/>
            </w:pPr>
            <w:r>
              <w:t>hradidlové kryty</w:t>
            </w:r>
          </w:p>
          <w:p w14:paraId="11DDACB7" w14:textId="77777777" w:rsidR="00E814C3" w:rsidRDefault="00E814C3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  <w:jc w:val="both"/>
            </w:pPr>
            <w:r>
              <w:t>vodotěsné dveře a poklopy</w:t>
            </w:r>
          </w:p>
          <w:p w14:paraId="55C3228B" w14:textId="4D41F3DA" w:rsidR="00E814C3" w:rsidRDefault="00E814C3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  <w:jc w:val="both"/>
            </w:pPr>
            <w:r>
              <w:t>automatické protipovodňové zábrany</w:t>
            </w:r>
          </w:p>
          <w:p w14:paraId="0037A5DA" w14:textId="4876E30C" w:rsidR="00E814C3" w:rsidRDefault="4F65107E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  <w:jc w:val="both"/>
            </w:pPr>
            <w:r>
              <w:t>apod.</w:t>
            </w:r>
          </w:p>
        </w:tc>
      </w:tr>
      <w:tr w:rsidR="00E814C3" w14:paraId="14B5975F" w14:textId="77777777" w:rsidTr="27AF0FDE">
        <w:tc>
          <w:tcPr>
            <w:tcW w:w="2689" w:type="dxa"/>
          </w:tcPr>
          <w:p w14:paraId="10BB7ACF" w14:textId="77777777" w:rsidR="00E814C3" w:rsidRDefault="00E814C3" w:rsidP="00614028">
            <w:pPr>
              <w:spacing w:after="0"/>
              <w:jc w:val="both"/>
            </w:pPr>
            <w:r>
              <w:t>Vydatné srážky</w:t>
            </w:r>
          </w:p>
        </w:tc>
        <w:tc>
          <w:tcPr>
            <w:tcW w:w="6231" w:type="dxa"/>
          </w:tcPr>
          <w:p w14:paraId="0363189E" w14:textId="77777777" w:rsidR="00E814C3" w:rsidRDefault="00E814C3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  <w:jc w:val="both"/>
            </w:pPr>
            <w:r>
              <w:t>napojení na výstražný meteorologický systém</w:t>
            </w:r>
          </w:p>
          <w:p w14:paraId="761FFC20" w14:textId="7FB781A7" w:rsidR="00E814C3" w:rsidRDefault="00E814C3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  <w:jc w:val="both"/>
            </w:pPr>
            <w:r>
              <w:t>vhodné stavební úpravy</w:t>
            </w:r>
          </w:p>
          <w:p w14:paraId="0BB40878" w14:textId="44BA7929" w:rsidR="00E814C3" w:rsidRDefault="653124BC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  <w:jc w:val="both"/>
            </w:pPr>
            <w:r>
              <w:t>apod.</w:t>
            </w:r>
          </w:p>
        </w:tc>
      </w:tr>
      <w:tr w:rsidR="00E814C3" w14:paraId="4E203FDE" w14:textId="77777777" w:rsidTr="27AF0FDE">
        <w:tc>
          <w:tcPr>
            <w:tcW w:w="2689" w:type="dxa"/>
          </w:tcPr>
          <w:p w14:paraId="157CDEB2" w14:textId="77777777" w:rsidR="00E814C3" w:rsidRDefault="00E814C3" w:rsidP="00614028">
            <w:pPr>
              <w:spacing w:after="0"/>
              <w:jc w:val="both"/>
            </w:pPr>
            <w:r>
              <w:t>Extrémní vítr</w:t>
            </w:r>
          </w:p>
        </w:tc>
        <w:tc>
          <w:tcPr>
            <w:tcW w:w="6231" w:type="dxa"/>
          </w:tcPr>
          <w:p w14:paraId="72781B91" w14:textId="77777777" w:rsidR="00E814C3" w:rsidRDefault="00E814C3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</w:pPr>
            <w:r>
              <w:t>napojení na výstražný meteorologický systém</w:t>
            </w:r>
          </w:p>
          <w:p w14:paraId="7E24CE40" w14:textId="19E9E5D7" w:rsidR="00E814C3" w:rsidRDefault="00E814C3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</w:pPr>
            <w:r>
              <w:t>elektronické propojení s vhodnými technologiemi, např. automatické uzavření otvorových výplní, vytažení žaluzií</w:t>
            </w:r>
          </w:p>
          <w:p w14:paraId="04C67FC4" w14:textId="3E89B5EC" w:rsidR="00E814C3" w:rsidRDefault="5BCFC3F2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</w:pPr>
            <w:r>
              <w:t>apod.</w:t>
            </w:r>
          </w:p>
        </w:tc>
      </w:tr>
      <w:tr w:rsidR="00E814C3" w14:paraId="7930FA5D" w14:textId="77777777" w:rsidTr="27AF0FDE">
        <w:tc>
          <w:tcPr>
            <w:tcW w:w="2689" w:type="dxa"/>
          </w:tcPr>
          <w:p w14:paraId="463F144B" w14:textId="77777777" w:rsidR="00E814C3" w:rsidRDefault="00E814C3" w:rsidP="00614028">
            <w:pPr>
              <w:spacing w:after="0"/>
              <w:jc w:val="both"/>
            </w:pPr>
            <w:r>
              <w:t>Požáry vegetace</w:t>
            </w:r>
          </w:p>
        </w:tc>
        <w:tc>
          <w:tcPr>
            <w:tcW w:w="6231" w:type="dxa"/>
          </w:tcPr>
          <w:p w14:paraId="7CFA699E" w14:textId="77777777" w:rsidR="00E814C3" w:rsidRDefault="00E814C3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</w:pPr>
            <w:r>
              <w:t>instalace signalizace</w:t>
            </w:r>
          </w:p>
          <w:p w14:paraId="2DB2D394" w14:textId="77777777" w:rsidR="00E814C3" w:rsidRDefault="00E814C3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</w:pPr>
            <w:r>
              <w:t>vhodné umístění hasicích prvků</w:t>
            </w:r>
          </w:p>
          <w:p w14:paraId="7516B1F9" w14:textId="55DC49EC" w:rsidR="00E814C3" w:rsidRDefault="00E814C3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</w:pPr>
            <w:r>
              <w:t xml:space="preserve">realizace prvků pro zadržování vody, např. jímání dešťové vody na pozemku </w:t>
            </w:r>
          </w:p>
          <w:p w14:paraId="406B8DF0" w14:textId="5BC52B7E" w:rsidR="00E814C3" w:rsidRDefault="383F7201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</w:pPr>
            <w:r>
              <w:t>apod.</w:t>
            </w:r>
          </w:p>
        </w:tc>
      </w:tr>
      <w:tr w:rsidR="00E814C3" w14:paraId="6A724B3A" w14:textId="77777777" w:rsidTr="27AF0FDE">
        <w:tc>
          <w:tcPr>
            <w:tcW w:w="2689" w:type="dxa"/>
          </w:tcPr>
          <w:p w14:paraId="6701BB3E" w14:textId="77777777" w:rsidR="00E814C3" w:rsidRDefault="00E814C3" w:rsidP="00614028">
            <w:pPr>
              <w:spacing w:after="0"/>
              <w:jc w:val="both"/>
            </w:pPr>
            <w:r>
              <w:t>Dlouhodobé sucho</w:t>
            </w:r>
          </w:p>
        </w:tc>
        <w:tc>
          <w:tcPr>
            <w:tcW w:w="6231" w:type="dxa"/>
          </w:tcPr>
          <w:p w14:paraId="7133B72B" w14:textId="77777777" w:rsidR="00E814C3" w:rsidRDefault="00ED331A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</w:pPr>
            <w:r>
              <w:t>střechy pokryté vegetací</w:t>
            </w:r>
          </w:p>
          <w:p w14:paraId="53353326" w14:textId="3AF81066" w:rsidR="00ED331A" w:rsidRDefault="00ED331A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</w:pPr>
            <w:r>
              <w:t>zateplení obálky budovy</w:t>
            </w:r>
          </w:p>
          <w:p w14:paraId="4894C3F9" w14:textId="77777777" w:rsidR="00ED331A" w:rsidRDefault="00ED331A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</w:pPr>
            <w:r>
              <w:t>výsadba stromů</w:t>
            </w:r>
          </w:p>
          <w:p w14:paraId="71BD2E9E" w14:textId="77777777" w:rsidR="00ED331A" w:rsidRDefault="00ED331A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</w:pPr>
            <w:r>
              <w:t>akumulace dešťové vody</w:t>
            </w:r>
          </w:p>
          <w:p w14:paraId="5F07CA57" w14:textId="442D7F81" w:rsidR="00ED331A" w:rsidRDefault="00ED331A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</w:pPr>
            <w:r>
              <w:t>rozvody užitkové vody z akumulované dešťové vody</w:t>
            </w:r>
            <w:r w:rsidR="00DD6E07">
              <w:t>, uzavřené cykly využití užitkové vody</w:t>
            </w:r>
            <w:r w:rsidR="324F6218">
              <w:t xml:space="preserve"> </w:t>
            </w:r>
          </w:p>
          <w:p w14:paraId="4879244C" w14:textId="6279B21F" w:rsidR="00ED331A" w:rsidRDefault="324F6218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</w:pPr>
            <w:r>
              <w:t>apod.</w:t>
            </w:r>
          </w:p>
        </w:tc>
      </w:tr>
    </w:tbl>
    <w:p w14:paraId="19DAEAB5" w14:textId="3DBCE52F" w:rsidR="00F25D44" w:rsidRDefault="00F25D44" w:rsidP="00F25D44">
      <w:pPr>
        <w:jc w:val="both"/>
      </w:pPr>
    </w:p>
    <w:p w14:paraId="50AEEA0D" w14:textId="4899DA0D" w:rsidR="00B73741" w:rsidRPr="00AE2768" w:rsidRDefault="00FF7EC7" w:rsidP="00AE2768">
      <w:pPr>
        <w:pStyle w:val="Odstavecseseznamem"/>
        <w:numPr>
          <w:ilvl w:val="0"/>
          <w:numId w:val="9"/>
        </w:numPr>
        <w:rPr>
          <w:b/>
          <w:bCs/>
          <w:sz w:val="24"/>
          <w:szCs w:val="24"/>
        </w:rPr>
      </w:pPr>
      <w:r w:rsidRPr="006226CA">
        <w:rPr>
          <w:b/>
          <w:bCs/>
          <w:sz w:val="24"/>
          <w:szCs w:val="24"/>
        </w:rPr>
        <w:t>Enviromentální cíl: Udržitelné využívání a ochrana vodních a mořských zdrojů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2120"/>
      </w:tblGrid>
      <w:tr w:rsidR="00B73741" w14:paraId="5DB2131E" w14:textId="77777777" w:rsidTr="6A399CEA">
        <w:trPr>
          <w:trHeight w:val="1259"/>
        </w:trPr>
        <w:tc>
          <w:tcPr>
            <w:tcW w:w="6788" w:type="dxa"/>
            <w:shd w:val="clear" w:color="auto" w:fill="D9D9D9" w:themeFill="background1" w:themeFillShade="D9"/>
          </w:tcPr>
          <w:p w14:paraId="58688747" w14:textId="72423243" w:rsidR="00692345" w:rsidRPr="00DE306B" w:rsidRDefault="00692345" w:rsidP="00692345">
            <w:pPr>
              <w:jc w:val="both"/>
              <w:rPr>
                <w:b/>
                <w:bCs/>
              </w:rPr>
            </w:pPr>
            <w:r w:rsidRPr="00DE306B">
              <w:rPr>
                <w:b/>
                <w:bCs/>
              </w:rPr>
              <w:t>Bude pro všechna instalovaná zařízení využívající vodu platit maximální uvedený průtok vody?</w:t>
            </w:r>
          </w:p>
          <w:p w14:paraId="55C48B0A" w14:textId="77777777" w:rsidR="00692345" w:rsidRDefault="00692345" w:rsidP="00692345">
            <w:pPr>
              <w:pStyle w:val="Odstavecseseznamem"/>
              <w:numPr>
                <w:ilvl w:val="0"/>
                <w:numId w:val="14"/>
              </w:numPr>
              <w:ind w:left="436"/>
              <w:jc w:val="both"/>
            </w:pPr>
            <w:r>
              <w:t xml:space="preserve">umyvadlové baterie a kuchyňské baterie mají maximální průtok vody 6 litrů/min; </w:t>
            </w:r>
          </w:p>
          <w:p w14:paraId="7016D180" w14:textId="77777777" w:rsidR="00692345" w:rsidRDefault="00692345" w:rsidP="00692345">
            <w:pPr>
              <w:pStyle w:val="Odstavecseseznamem"/>
              <w:numPr>
                <w:ilvl w:val="0"/>
                <w:numId w:val="15"/>
              </w:numPr>
              <w:ind w:left="436"/>
              <w:jc w:val="both"/>
            </w:pPr>
            <w:r>
              <w:t xml:space="preserve">sprchy mají maximální průtok vody 8 litrů/min; </w:t>
            </w:r>
          </w:p>
          <w:p w14:paraId="367017A8" w14:textId="77777777" w:rsidR="00692345" w:rsidRDefault="00692345" w:rsidP="00692345">
            <w:pPr>
              <w:pStyle w:val="Odstavecseseznamem"/>
              <w:numPr>
                <w:ilvl w:val="0"/>
                <w:numId w:val="15"/>
              </w:numPr>
              <w:ind w:left="436"/>
              <w:jc w:val="both"/>
            </w:pPr>
            <w:r>
              <w:t xml:space="preserve">WC, zahrnující soupravy, mísy a splachovací nádrže, mají úplný objem splachovací vody maximálně 6 litrů a maximální průměrný objem splachovací vody 3,5 litru; </w:t>
            </w:r>
          </w:p>
          <w:p w14:paraId="0E411949" w14:textId="6FDD3F77" w:rsidR="00B73741" w:rsidRPr="006D19BD" w:rsidRDefault="00692345" w:rsidP="00E24CBC">
            <w:pPr>
              <w:pStyle w:val="Odstavecseseznamem"/>
              <w:numPr>
                <w:ilvl w:val="0"/>
                <w:numId w:val="15"/>
              </w:numPr>
              <w:ind w:left="436"/>
              <w:jc w:val="both"/>
            </w:pPr>
            <w:r>
              <w:lastRenderedPageBreak/>
              <w:t>pisoáry spotřebují maximálně 2 litry/mísu/hodinu. Splachovací pisoáry mají maximální úplný objem splachovací vody 1 litr</w:t>
            </w:r>
          </w:p>
        </w:tc>
        <w:tc>
          <w:tcPr>
            <w:tcW w:w="2120" w:type="dxa"/>
          </w:tcPr>
          <w:p w14:paraId="7273C0A3" w14:textId="007ED90F" w:rsidR="00B73741" w:rsidRDefault="7802446F" w:rsidP="00B73741">
            <w:pPr>
              <w:pStyle w:val="Odstavecseseznamem"/>
              <w:spacing w:after="0"/>
              <w:ind w:left="0"/>
              <w:jc w:val="both"/>
            </w:pPr>
            <w:r>
              <w:lastRenderedPageBreak/>
              <w:t>ANO</w:t>
            </w:r>
          </w:p>
        </w:tc>
      </w:tr>
    </w:tbl>
    <w:p w14:paraId="62130EBB" w14:textId="77777777" w:rsidR="00847ADE" w:rsidRDefault="00847ADE" w:rsidP="00692345">
      <w:pPr>
        <w:jc w:val="both"/>
      </w:pPr>
    </w:p>
    <w:p w14:paraId="01FDBCCB" w14:textId="2BA4A834" w:rsidR="000E532B" w:rsidRPr="00DD6E07" w:rsidRDefault="00692345" w:rsidP="00DD6E07">
      <w:pPr>
        <w:pStyle w:val="Odstavecseseznamem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</w:t>
      </w:r>
      <w:r w:rsidR="006226CA" w:rsidRPr="006226CA">
        <w:rPr>
          <w:b/>
          <w:bCs/>
          <w:sz w:val="24"/>
          <w:szCs w:val="24"/>
        </w:rPr>
        <w:t>viromentální cíl: Přechod k oběhovému hospodářství</w:t>
      </w:r>
    </w:p>
    <w:p w14:paraId="5D5D0369" w14:textId="5F58CECA" w:rsidR="006226CA" w:rsidRPr="000E532B" w:rsidRDefault="000E532B" w:rsidP="006226C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2120"/>
      </w:tblGrid>
      <w:tr w:rsidR="00F87402" w14:paraId="48989748" w14:textId="77777777" w:rsidTr="6A399CEA">
        <w:trPr>
          <w:trHeight w:val="716"/>
        </w:trPr>
        <w:tc>
          <w:tcPr>
            <w:tcW w:w="6788" w:type="dxa"/>
            <w:shd w:val="clear" w:color="auto" w:fill="D9D9D9" w:themeFill="background1" w:themeFillShade="D9"/>
          </w:tcPr>
          <w:p w14:paraId="07AC9044" w14:textId="27B97EA0" w:rsidR="000E532B" w:rsidRPr="00DE306B" w:rsidRDefault="00F87402" w:rsidP="00F87402">
            <w:pPr>
              <w:jc w:val="both"/>
              <w:rPr>
                <w:b/>
                <w:bCs/>
                <w:sz w:val="24"/>
                <w:szCs w:val="24"/>
              </w:rPr>
            </w:pPr>
            <w:r w:rsidRPr="00F81A42">
              <w:rPr>
                <w:b/>
                <w:bCs/>
                <w:sz w:val="24"/>
                <w:szCs w:val="24"/>
              </w:rPr>
              <w:t xml:space="preserve">Bude žadatel postupovat v souladu </w:t>
            </w:r>
            <w:r w:rsidRPr="00DE306B">
              <w:rPr>
                <w:b/>
                <w:bCs/>
                <w:sz w:val="24"/>
                <w:szCs w:val="24"/>
              </w:rPr>
              <w:t>s hierarchií způsobů nakládání s odpady a protokolem EU pro nakládání se stavebním a demoličním odpadem</w:t>
            </w:r>
            <w:r w:rsidR="000E532B" w:rsidRPr="00DE306B">
              <w:rPr>
                <w:b/>
                <w:bCs/>
                <w:sz w:val="24"/>
                <w:szCs w:val="24"/>
              </w:rPr>
              <w:t xml:space="preserve">? </w:t>
            </w:r>
          </w:p>
          <w:p w14:paraId="533421DF" w14:textId="41B89EAD" w:rsidR="00F87402" w:rsidRPr="006D19BD" w:rsidRDefault="000E532B" w:rsidP="000E532B">
            <w:pPr>
              <w:jc w:val="both"/>
            </w:pPr>
            <w:r>
              <w:rPr>
                <w:sz w:val="24"/>
                <w:szCs w:val="24"/>
              </w:rPr>
              <w:t>Žadatel musí zajistit,</w:t>
            </w:r>
            <w:r w:rsidR="00F87402" w:rsidRPr="006226CA">
              <w:rPr>
                <w:sz w:val="24"/>
                <w:szCs w:val="24"/>
              </w:rPr>
              <w:t xml:space="preserve"> že nejméně 70 % (hmotnostních) nikoli nebezpečného stavebního a demoličního odpadu (s výjimkou v přírodě se vyskytujících materiálů uvedených v kategorii 17 05 04 na evropském seznamu odpadů stanoveném rozhodnutím Komise 2000/532/ES) vzniklého na staveništi bude připraveno k opětovnému použití, recyklaci a k jiným druhům materiálového využití, včetně zásypů, při nichž jsou jiné materiály nahrazeny odpadem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14:paraId="1204435A" w14:textId="1D59B45F" w:rsidR="00F87402" w:rsidRDefault="2FA62936" w:rsidP="00614028">
            <w:pPr>
              <w:pStyle w:val="Odstavecseseznamem"/>
              <w:spacing w:after="0"/>
              <w:ind w:left="0"/>
              <w:jc w:val="both"/>
            </w:pPr>
            <w:r>
              <w:t>ANO</w:t>
            </w:r>
          </w:p>
        </w:tc>
      </w:tr>
    </w:tbl>
    <w:p w14:paraId="7681FBAC" w14:textId="77777777" w:rsidR="00DD6E07" w:rsidRDefault="00DD6E07" w:rsidP="006226CA">
      <w:pPr>
        <w:pStyle w:val="Odstavecseseznamem"/>
        <w:rPr>
          <w:i/>
          <w:iCs/>
          <w:sz w:val="24"/>
          <w:szCs w:val="24"/>
        </w:rPr>
      </w:pPr>
    </w:p>
    <w:p w14:paraId="076594FE" w14:textId="1CE41EE5" w:rsidR="00F87402" w:rsidRPr="00DD6E07" w:rsidRDefault="00DD6E07" w:rsidP="006226CA">
      <w:pPr>
        <w:pStyle w:val="Odstavecseseznamem"/>
        <w:rPr>
          <w:sz w:val="24"/>
          <w:szCs w:val="24"/>
        </w:rPr>
      </w:pPr>
      <w:r w:rsidRPr="00DD6E07">
        <w:rPr>
          <w:sz w:val="24"/>
          <w:szCs w:val="24"/>
        </w:rPr>
        <w:t xml:space="preserve">b)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2120"/>
      </w:tblGrid>
      <w:tr w:rsidR="00E11CDA" w14:paraId="3126186A" w14:textId="77777777" w:rsidTr="6A399CEA">
        <w:trPr>
          <w:trHeight w:val="3334"/>
        </w:trPr>
        <w:tc>
          <w:tcPr>
            <w:tcW w:w="6788" w:type="dxa"/>
            <w:shd w:val="clear" w:color="auto" w:fill="D9D9D9" w:themeFill="background1" w:themeFillShade="D9"/>
          </w:tcPr>
          <w:p w14:paraId="4D8AAF0E" w14:textId="77777777" w:rsidR="00DE306B" w:rsidRPr="00DE306B" w:rsidRDefault="00E11CDA" w:rsidP="00E11CDA">
            <w:pPr>
              <w:rPr>
                <w:b/>
                <w:bCs/>
                <w:sz w:val="24"/>
                <w:szCs w:val="24"/>
              </w:rPr>
            </w:pPr>
            <w:r w:rsidRPr="00DE306B">
              <w:rPr>
                <w:b/>
                <w:bCs/>
                <w:sz w:val="24"/>
                <w:szCs w:val="24"/>
              </w:rPr>
              <w:t>Zajistí žadatel, aby dodavatel stavby omez</w:t>
            </w:r>
            <w:r w:rsidR="00DE306B" w:rsidRPr="00DE306B">
              <w:rPr>
                <w:b/>
                <w:bCs/>
                <w:sz w:val="24"/>
                <w:szCs w:val="24"/>
              </w:rPr>
              <w:t>il</w:t>
            </w:r>
            <w:r w:rsidRPr="00DE306B">
              <w:rPr>
                <w:b/>
                <w:bCs/>
                <w:sz w:val="24"/>
                <w:szCs w:val="24"/>
              </w:rPr>
              <w:t xml:space="preserve"> vznik odpadů z procesů souvisejících se stavbou a demolicí v souladu s protokolem EU pro nakládání se stavebním a demoličním odpadem</w:t>
            </w:r>
            <w:r w:rsidR="00DE306B" w:rsidRPr="00DE306B">
              <w:rPr>
                <w:b/>
                <w:bCs/>
                <w:sz w:val="24"/>
                <w:szCs w:val="24"/>
              </w:rPr>
              <w:t>?</w:t>
            </w:r>
            <w:r w:rsidRPr="00DE306B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606B1EFD" w14:textId="5C2DB8EC" w:rsidR="00E11CDA" w:rsidRPr="00DE306B" w:rsidRDefault="00E11CDA" w:rsidP="00847ADE">
            <w:pPr>
              <w:jc w:val="both"/>
              <w:rPr>
                <w:sz w:val="24"/>
                <w:szCs w:val="24"/>
              </w:rPr>
            </w:pPr>
            <w:r w:rsidRPr="00E11CDA">
              <w:rPr>
                <w:sz w:val="24"/>
                <w:szCs w:val="24"/>
              </w:rPr>
              <w:t xml:space="preserve">Konstrukční řešení budov a stavební techniky podpoří </w:t>
            </w:r>
            <w:proofErr w:type="spellStart"/>
            <w:r w:rsidRPr="00E11CDA">
              <w:rPr>
                <w:sz w:val="24"/>
                <w:szCs w:val="24"/>
              </w:rPr>
              <w:t>oběhovost</w:t>
            </w:r>
            <w:proofErr w:type="spellEnd"/>
            <w:r w:rsidRPr="00E11CDA">
              <w:rPr>
                <w:sz w:val="24"/>
                <w:szCs w:val="24"/>
              </w:rPr>
              <w:t>, a zejména s odkazem na normu ISO 20887 nebo jiné normy pro posuzování možnosti demontáže nebo přizpůsobitelnosti budov demonstrují, jakým způsobem podporují vyšší účinnost využívání zdrojů, přizpůsobitelnost, flexibilitu a možnost demontáže budov tak, aby bylo možné opětovné použití a recyklace materiálů.</w:t>
            </w:r>
          </w:p>
        </w:tc>
        <w:tc>
          <w:tcPr>
            <w:tcW w:w="2120" w:type="dxa"/>
          </w:tcPr>
          <w:p w14:paraId="0890AC13" w14:textId="06F59500" w:rsidR="00E11CDA" w:rsidRDefault="7FFADC88" w:rsidP="00614028">
            <w:pPr>
              <w:pStyle w:val="Odstavecseseznamem"/>
              <w:spacing w:after="0"/>
              <w:ind w:left="0"/>
              <w:jc w:val="both"/>
            </w:pPr>
            <w:r>
              <w:t>ANO</w:t>
            </w:r>
          </w:p>
        </w:tc>
      </w:tr>
    </w:tbl>
    <w:p w14:paraId="0D50997A" w14:textId="3DD3CBC8" w:rsidR="008B40D6" w:rsidRDefault="008B40D6" w:rsidP="00E11CDA">
      <w:pPr>
        <w:rPr>
          <w:sz w:val="24"/>
          <w:szCs w:val="24"/>
        </w:rPr>
      </w:pPr>
    </w:p>
    <w:p w14:paraId="00D5D397" w14:textId="77777777" w:rsidR="00B572C6" w:rsidRDefault="00B572C6" w:rsidP="00E11CDA">
      <w:pPr>
        <w:rPr>
          <w:sz w:val="24"/>
          <w:szCs w:val="24"/>
        </w:rPr>
      </w:pPr>
    </w:p>
    <w:p w14:paraId="23D7C2AC" w14:textId="77777777" w:rsidR="00B572C6" w:rsidRDefault="00B572C6" w:rsidP="00E11CDA">
      <w:pPr>
        <w:rPr>
          <w:sz w:val="24"/>
          <w:szCs w:val="24"/>
        </w:rPr>
      </w:pPr>
    </w:p>
    <w:p w14:paraId="5B70DE37" w14:textId="77777777" w:rsidR="00B572C6" w:rsidRDefault="00B572C6" w:rsidP="00E11CDA">
      <w:pPr>
        <w:rPr>
          <w:sz w:val="24"/>
          <w:szCs w:val="24"/>
        </w:rPr>
      </w:pPr>
    </w:p>
    <w:p w14:paraId="54B423A2" w14:textId="77777777" w:rsidR="00B572C6" w:rsidRDefault="00B572C6" w:rsidP="00E11CDA">
      <w:pPr>
        <w:rPr>
          <w:sz w:val="24"/>
          <w:szCs w:val="24"/>
        </w:rPr>
      </w:pPr>
    </w:p>
    <w:p w14:paraId="197912A5" w14:textId="77777777" w:rsidR="00B572C6" w:rsidRPr="00E11CDA" w:rsidRDefault="00B572C6" w:rsidP="00E11CDA">
      <w:pPr>
        <w:rPr>
          <w:sz w:val="24"/>
          <w:szCs w:val="24"/>
        </w:rPr>
      </w:pPr>
    </w:p>
    <w:p w14:paraId="7BE9D085" w14:textId="10291E74" w:rsidR="008B40D6" w:rsidRDefault="008B40D6" w:rsidP="00FC7E19">
      <w:pPr>
        <w:pStyle w:val="Odstavecseseznamem"/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 w:rsidRPr="008B40D6">
        <w:rPr>
          <w:b/>
          <w:bCs/>
          <w:sz w:val="24"/>
          <w:szCs w:val="24"/>
        </w:rPr>
        <w:t>Enviromentální cíl: Prevence a omezování znečištění ovzduší, vody nebo krajiny</w:t>
      </w:r>
    </w:p>
    <w:p w14:paraId="1CF734CD" w14:textId="79BEF324" w:rsidR="00DE306B" w:rsidRPr="00DE306B" w:rsidRDefault="00DE306B" w:rsidP="00F917C1">
      <w:pPr>
        <w:ind w:left="708"/>
        <w:rPr>
          <w:sz w:val="24"/>
          <w:szCs w:val="24"/>
        </w:rPr>
      </w:pPr>
      <w:r>
        <w:rPr>
          <w:sz w:val="24"/>
          <w:szCs w:val="24"/>
        </w:rPr>
        <w:t>a)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2120"/>
      </w:tblGrid>
      <w:tr w:rsidR="00DE306B" w14:paraId="5F5199F5" w14:textId="77777777" w:rsidTr="6A399CEA">
        <w:trPr>
          <w:trHeight w:val="1561"/>
        </w:trPr>
        <w:tc>
          <w:tcPr>
            <w:tcW w:w="6788" w:type="dxa"/>
            <w:shd w:val="clear" w:color="auto" w:fill="D9D9D9" w:themeFill="background1" w:themeFillShade="D9"/>
          </w:tcPr>
          <w:p w14:paraId="5A76AA72" w14:textId="5409636F" w:rsidR="00DE306B" w:rsidRPr="00DE306B" w:rsidRDefault="00DE306B" w:rsidP="00847ADE">
            <w:pPr>
              <w:jc w:val="both"/>
              <w:rPr>
                <w:b/>
                <w:bCs/>
                <w:sz w:val="24"/>
                <w:szCs w:val="24"/>
              </w:rPr>
            </w:pPr>
            <w:r w:rsidRPr="00DE306B">
              <w:rPr>
                <w:b/>
                <w:bCs/>
                <w:sz w:val="24"/>
                <w:szCs w:val="24"/>
              </w:rPr>
              <w:t>Zajistí žadatel, aby součásti budov a materiály používané při renovaci/výstavbě budov neobsahovaly azbest ani látky vzbuzující mimořádné obavy zjištěné na základě seznamu látek podléhajících povolení stanoveného v příloze XIV nařízení (ES) č. 1907/2006?</w:t>
            </w:r>
          </w:p>
        </w:tc>
        <w:tc>
          <w:tcPr>
            <w:tcW w:w="2120" w:type="dxa"/>
          </w:tcPr>
          <w:p w14:paraId="1575B29B" w14:textId="1661C275" w:rsidR="00DE306B" w:rsidRDefault="00DE306B" w:rsidP="00614028">
            <w:pPr>
              <w:pStyle w:val="Odstavecseseznamem"/>
              <w:spacing w:after="0"/>
              <w:ind w:left="0"/>
              <w:jc w:val="both"/>
            </w:pPr>
            <w:r>
              <w:t>ANO</w:t>
            </w:r>
          </w:p>
        </w:tc>
      </w:tr>
    </w:tbl>
    <w:p w14:paraId="1DFD2AE9" w14:textId="2D82A829" w:rsidR="00DE306B" w:rsidRDefault="00DE306B" w:rsidP="00F917C1">
      <w:pPr>
        <w:ind w:left="708"/>
        <w:rPr>
          <w:sz w:val="24"/>
          <w:szCs w:val="24"/>
        </w:rPr>
      </w:pPr>
    </w:p>
    <w:p w14:paraId="7A459DDA" w14:textId="398312C8" w:rsidR="00DE306B" w:rsidRDefault="00DE306B" w:rsidP="00F917C1">
      <w:pPr>
        <w:ind w:left="708"/>
        <w:rPr>
          <w:sz w:val="24"/>
          <w:szCs w:val="24"/>
        </w:rPr>
      </w:pPr>
      <w:r>
        <w:rPr>
          <w:sz w:val="24"/>
          <w:szCs w:val="24"/>
        </w:rPr>
        <w:t>b)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2120"/>
      </w:tblGrid>
      <w:tr w:rsidR="002C1D76" w14:paraId="66491A48" w14:textId="77777777" w:rsidTr="6A399CEA">
        <w:trPr>
          <w:trHeight w:val="2901"/>
        </w:trPr>
        <w:tc>
          <w:tcPr>
            <w:tcW w:w="6788" w:type="dxa"/>
            <w:shd w:val="clear" w:color="auto" w:fill="D9D9D9" w:themeFill="background1" w:themeFillShade="D9"/>
          </w:tcPr>
          <w:p w14:paraId="1D0F4A91" w14:textId="76C4FF55" w:rsidR="002C1D76" w:rsidRPr="002C1D76" w:rsidRDefault="002C1D76" w:rsidP="00847ADE">
            <w:pPr>
              <w:jc w:val="both"/>
              <w:rPr>
                <w:sz w:val="24"/>
                <w:szCs w:val="24"/>
              </w:rPr>
            </w:pPr>
            <w:r w:rsidRPr="00DE306B">
              <w:rPr>
                <w:b/>
                <w:bCs/>
                <w:sz w:val="24"/>
                <w:szCs w:val="24"/>
              </w:rPr>
              <w:t>Zajistí žadatel, aby</w:t>
            </w:r>
            <w:r w:rsidRPr="00530AB6">
              <w:rPr>
                <w:sz w:val="24"/>
                <w:szCs w:val="24"/>
              </w:rPr>
              <w:t xml:space="preserve"> </w:t>
            </w:r>
            <w:r w:rsidRPr="002C1D76">
              <w:rPr>
                <w:b/>
                <w:bCs/>
                <w:sz w:val="24"/>
                <w:szCs w:val="24"/>
              </w:rPr>
              <w:t>součásti budov a materiály použité při renovaci/ výstavbě budov, které mohou přijít do styku s jejich obyvateli, uvolňovaly méně než 0,06 mg formaldehydu na m</w:t>
            </w:r>
            <w:r w:rsidRPr="00F81A42">
              <w:rPr>
                <w:b/>
                <w:bCs/>
                <w:sz w:val="24"/>
                <w:szCs w:val="24"/>
                <w:vertAlign w:val="superscript"/>
              </w:rPr>
              <w:t>3</w:t>
            </w:r>
            <w:r w:rsidRPr="002C1D76">
              <w:rPr>
                <w:b/>
                <w:bCs/>
                <w:sz w:val="24"/>
                <w:szCs w:val="24"/>
              </w:rPr>
              <w:t xml:space="preserve"> materiálu nebo součásti a méně než 0,001 mg karcinogenních těkavých organických sloučenin kategorií </w:t>
            </w:r>
            <w:proofErr w:type="gramStart"/>
            <w:r w:rsidRPr="002C1D76">
              <w:rPr>
                <w:b/>
                <w:bCs/>
                <w:sz w:val="24"/>
                <w:szCs w:val="24"/>
              </w:rPr>
              <w:t>1A</w:t>
            </w:r>
            <w:proofErr w:type="gramEnd"/>
            <w:r w:rsidRPr="002C1D76">
              <w:rPr>
                <w:b/>
                <w:bCs/>
                <w:sz w:val="24"/>
                <w:szCs w:val="24"/>
              </w:rPr>
              <w:t xml:space="preserve"> a 1B na m</w:t>
            </w:r>
            <w:r w:rsidRPr="00F81A42">
              <w:rPr>
                <w:b/>
                <w:bCs/>
                <w:sz w:val="24"/>
                <w:szCs w:val="24"/>
                <w:vertAlign w:val="superscript"/>
              </w:rPr>
              <w:t>3</w:t>
            </w:r>
            <w:r w:rsidRPr="002C1D76">
              <w:rPr>
                <w:b/>
                <w:bCs/>
                <w:sz w:val="24"/>
                <w:szCs w:val="24"/>
              </w:rPr>
              <w:t xml:space="preserve"> materiálu nebo součásti, a to po zkouškách v souladu s CEN/TS 16516 a ISO 16000-3 nebo jinými srovnatelnými standardizovanými zkušebními podmínkami a metodami stanovení?</w:t>
            </w:r>
          </w:p>
        </w:tc>
        <w:tc>
          <w:tcPr>
            <w:tcW w:w="2120" w:type="dxa"/>
          </w:tcPr>
          <w:p w14:paraId="6EAC626E" w14:textId="3F6DCD18" w:rsidR="002C1D76" w:rsidRDefault="303FF2E2" w:rsidP="00614028">
            <w:pPr>
              <w:pStyle w:val="Odstavecseseznamem"/>
              <w:spacing w:after="0"/>
              <w:ind w:left="0"/>
              <w:jc w:val="both"/>
            </w:pPr>
            <w:r>
              <w:t>ANO</w:t>
            </w:r>
          </w:p>
        </w:tc>
      </w:tr>
    </w:tbl>
    <w:p w14:paraId="7474608A" w14:textId="04D19D9F" w:rsidR="00DE306B" w:rsidRDefault="00DE306B" w:rsidP="00F917C1">
      <w:pPr>
        <w:ind w:left="708"/>
        <w:rPr>
          <w:sz w:val="24"/>
          <w:szCs w:val="24"/>
        </w:rPr>
      </w:pPr>
    </w:p>
    <w:p w14:paraId="78989B53" w14:textId="0842D28C" w:rsidR="002C1D76" w:rsidRDefault="002C1D76" w:rsidP="00F917C1">
      <w:pPr>
        <w:ind w:left="708"/>
        <w:rPr>
          <w:sz w:val="24"/>
          <w:szCs w:val="24"/>
        </w:rPr>
      </w:pPr>
      <w:r>
        <w:rPr>
          <w:sz w:val="24"/>
          <w:szCs w:val="24"/>
        </w:rPr>
        <w:t>c)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2120"/>
      </w:tblGrid>
      <w:tr w:rsidR="002C1D76" w14:paraId="2C5353EB" w14:textId="77777777" w:rsidTr="6A399CEA">
        <w:trPr>
          <w:trHeight w:val="675"/>
        </w:trPr>
        <w:tc>
          <w:tcPr>
            <w:tcW w:w="6788" w:type="dxa"/>
            <w:shd w:val="clear" w:color="auto" w:fill="D9D9D9" w:themeFill="background1" w:themeFillShade="D9"/>
          </w:tcPr>
          <w:p w14:paraId="74B39808" w14:textId="304FB907" w:rsidR="002C1D76" w:rsidRPr="002C1D76" w:rsidRDefault="002C1D76" w:rsidP="00847ADE">
            <w:pPr>
              <w:jc w:val="both"/>
              <w:rPr>
                <w:sz w:val="24"/>
                <w:szCs w:val="24"/>
              </w:rPr>
            </w:pPr>
            <w:r w:rsidRPr="00DE306B">
              <w:rPr>
                <w:b/>
                <w:bCs/>
                <w:sz w:val="24"/>
                <w:szCs w:val="24"/>
              </w:rPr>
              <w:t>Zajistí žadatel, aby</w:t>
            </w:r>
            <w:r w:rsidRPr="00530AB6">
              <w:rPr>
                <w:sz w:val="24"/>
                <w:szCs w:val="24"/>
              </w:rPr>
              <w:t xml:space="preserve"> </w:t>
            </w:r>
            <w:r w:rsidRPr="002C1D76">
              <w:rPr>
                <w:b/>
                <w:bCs/>
                <w:sz w:val="24"/>
                <w:szCs w:val="24"/>
              </w:rPr>
              <w:t>během stavebních prací b</w:t>
            </w:r>
            <w:r w:rsidR="003C1A36">
              <w:rPr>
                <w:b/>
                <w:bCs/>
                <w:sz w:val="24"/>
                <w:szCs w:val="24"/>
              </w:rPr>
              <w:t>yla</w:t>
            </w:r>
            <w:r w:rsidRPr="002C1D76">
              <w:rPr>
                <w:b/>
                <w:bCs/>
                <w:sz w:val="24"/>
                <w:szCs w:val="24"/>
              </w:rPr>
              <w:t xml:space="preserve"> přijata opatření ke snížení hluku, emisí prachu a znečišťujících látek?</w:t>
            </w:r>
          </w:p>
        </w:tc>
        <w:tc>
          <w:tcPr>
            <w:tcW w:w="2120" w:type="dxa"/>
          </w:tcPr>
          <w:p w14:paraId="28DC73CD" w14:textId="7261F7F5" w:rsidR="002C1D76" w:rsidRDefault="303FF2E2" w:rsidP="00614028">
            <w:pPr>
              <w:pStyle w:val="Odstavecseseznamem"/>
              <w:spacing w:after="0"/>
              <w:ind w:left="0"/>
              <w:jc w:val="both"/>
            </w:pPr>
            <w:r>
              <w:t>ANO</w:t>
            </w:r>
          </w:p>
        </w:tc>
      </w:tr>
    </w:tbl>
    <w:p w14:paraId="4A80C6B5" w14:textId="6DBA03AA" w:rsidR="002C1D76" w:rsidRDefault="002C1D76" w:rsidP="00DD6E07">
      <w:pPr>
        <w:rPr>
          <w:sz w:val="24"/>
          <w:szCs w:val="24"/>
        </w:rPr>
      </w:pPr>
    </w:p>
    <w:p w14:paraId="142B9529" w14:textId="2797F3D4" w:rsidR="000F1535" w:rsidRDefault="00E814C3" w:rsidP="00F917C1">
      <w:pPr>
        <w:ind w:left="708"/>
        <w:rPr>
          <w:sz w:val="24"/>
          <w:szCs w:val="24"/>
        </w:rPr>
      </w:pPr>
      <w:r>
        <w:rPr>
          <w:sz w:val="24"/>
          <w:szCs w:val="24"/>
        </w:rPr>
        <w:t>d</w:t>
      </w:r>
      <w:r w:rsidR="000F1535">
        <w:rPr>
          <w:sz w:val="24"/>
          <w:szCs w:val="24"/>
        </w:rPr>
        <w:t>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2120"/>
      </w:tblGrid>
      <w:tr w:rsidR="000F1535" w14:paraId="3895984F" w14:textId="77777777" w:rsidTr="6A399CEA">
        <w:trPr>
          <w:trHeight w:val="675"/>
        </w:trPr>
        <w:tc>
          <w:tcPr>
            <w:tcW w:w="6788" w:type="dxa"/>
            <w:shd w:val="clear" w:color="auto" w:fill="D9D9D9" w:themeFill="background1" w:themeFillShade="D9"/>
          </w:tcPr>
          <w:p w14:paraId="51084BA9" w14:textId="3E99ED37" w:rsidR="000F1535" w:rsidRDefault="000F1535" w:rsidP="00847ADE">
            <w:pPr>
              <w:jc w:val="both"/>
              <w:rPr>
                <w:b/>
                <w:bCs/>
                <w:sz w:val="24"/>
                <w:szCs w:val="24"/>
              </w:rPr>
            </w:pPr>
            <w:r w:rsidRPr="000F1535">
              <w:rPr>
                <w:b/>
                <w:bCs/>
                <w:sz w:val="24"/>
                <w:szCs w:val="24"/>
              </w:rPr>
              <w:t xml:space="preserve">Budou mezi způsobilými výdaji projektu zařízení obsahující fluorované skleníkové plyny? </w:t>
            </w:r>
          </w:p>
          <w:p w14:paraId="04E3A597" w14:textId="631E4642" w:rsidR="000F1535" w:rsidRPr="000F1535" w:rsidRDefault="1056B4AA" w:rsidP="00847ADE">
            <w:pPr>
              <w:jc w:val="both"/>
              <w:rPr>
                <w:b/>
                <w:bCs/>
                <w:sz w:val="24"/>
                <w:szCs w:val="24"/>
              </w:rPr>
            </w:pPr>
            <w:r w:rsidRPr="000F1535">
              <w:rPr>
                <w:sz w:val="24"/>
                <w:szCs w:val="24"/>
              </w:rPr>
              <w:t>Pokud ano</w:t>
            </w:r>
            <w:r w:rsidR="230A0B79" w:rsidRPr="000F1535">
              <w:rPr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30AB6">
              <w:rPr>
                <w:sz w:val="24"/>
                <w:szCs w:val="24"/>
              </w:rPr>
              <w:t>musí splňovat podmínky pro prahové hodnot</w:t>
            </w:r>
            <w:r>
              <w:rPr>
                <w:sz w:val="24"/>
                <w:szCs w:val="24"/>
              </w:rPr>
              <w:t>y</w:t>
            </w:r>
            <w:r w:rsidRPr="00530AB6">
              <w:rPr>
                <w:sz w:val="24"/>
                <w:szCs w:val="24"/>
              </w:rPr>
              <w:t xml:space="preserve"> chladiva (potenciál GWP</w:t>
            </w:r>
            <w:r w:rsidR="003C1A36">
              <w:rPr>
                <w:rStyle w:val="Znakapoznpodarou"/>
              </w:rPr>
              <w:footnoteReference w:id="8"/>
            </w:r>
            <w:r w:rsidRPr="00530AB6">
              <w:rPr>
                <w:sz w:val="24"/>
                <w:szCs w:val="24"/>
              </w:rPr>
              <w:t>), podmínka se nevztahuje na tepelná čerpadla a klimatizace plněn</w:t>
            </w:r>
            <w:r w:rsidR="2449B8D2">
              <w:rPr>
                <w:sz w:val="24"/>
                <w:szCs w:val="24"/>
              </w:rPr>
              <w:t>é</w:t>
            </w:r>
            <w:r w:rsidRPr="00530AB6">
              <w:rPr>
                <w:sz w:val="24"/>
                <w:szCs w:val="24"/>
              </w:rPr>
              <w:t xml:space="preserve"> propanem</w:t>
            </w:r>
            <w:r>
              <w:rPr>
                <w:sz w:val="24"/>
                <w:szCs w:val="24"/>
              </w:rPr>
              <w:t>.</w:t>
            </w:r>
            <w:r w:rsidR="30C37F4F">
              <w:rPr>
                <w:sz w:val="24"/>
                <w:szCs w:val="24"/>
              </w:rPr>
              <w:t xml:space="preserve"> Viz příloha Výzvy č.</w:t>
            </w:r>
            <w:r w:rsidR="300E5F1A">
              <w:rPr>
                <w:sz w:val="24"/>
                <w:szCs w:val="24"/>
              </w:rPr>
              <w:t xml:space="preserve"> </w:t>
            </w:r>
            <w:r w:rsidR="3D6B24E1">
              <w:rPr>
                <w:sz w:val="24"/>
                <w:szCs w:val="24"/>
              </w:rPr>
              <w:t xml:space="preserve">3 </w:t>
            </w:r>
            <w:r w:rsidR="6D65237D">
              <w:rPr>
                <w:sz w:val="24"/>
                <w:szCs w:val="24"/>
              </w:rPr>
              <w:t xml:space="preserve">Vymezení </w:t>
            </w:r>
            <w:r w:rsidR="6D65237D">
              <w:rPr>
                <w:sz w:val="24"/>
                <w:szCs w:val="24"/>
              </w:rPr>
              <w:lastRenderedPageBreak/>
              <w:t xml:space="preserve">způsobilých výdajů, kap. </w:t>
            </w:r>
            <w:r w:rsidR="6C2ACBDC">
              <w:rPr>
                <w:sz w:val="24"/>
                <w:szCs w:val="24"/>
              </w:rPr>
              <w:t xml:space="preserve">5.5 </w:t>
            </w:r>
            <w:r w:rsidR="6C2ACBDC" w:rsidRPr="00BE0F46">
              <w:rPr>
                <w:sz w:val="24"/>
                <w:szCs w:val="24"/>
              </w:rPr>
              <w:t>Nezpůsobilé výrobky využívající fluorované skleníkové plyny</w:t>
            </w:r>
            <w:r w:rsidR="3D6B24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14:paraId="2C544987" w14:textId="77777777" w:rsidR="000F1535" w:rsidRDefault="000F1535" w:rsidP="00614028">
            <w:pPr>
              <w:pStyle w:val="Odstavecseseznamem"/>
              <w:spacing w:after="0"/>
              <w:ind w:left="0"/>
              <w:jc w:val="both"/>
            </w:pPr>
            <w:r>
              <w:lastRenderedPageBreak/>
              <w:t>ANO/NE</w:t>
            </w:r>
          </w:p>
        </w:tc>
      </w:tr>
    </w:tbl>
    <w:p w14:paraId="4E0B7CEB" w14:textId="2B1192BA" w:rsidR="00F917C1" w:rsidRPr="007970F7" w:rsidRDefault="00F917C1" w:rsidP="00DD6E07">
      <w:pPr>
        <w:jc w:val="both"/>
      </w:pPr>
    </w:p>
    <w:p w14:paraId="17503067" w14:textId="626300C4" w:rsidR="00530AB6" w:rsidRDefault="00E814C3" w:rsidP="00F917C1">
      <w:pPr>
        <w:ind w:left="708"/>
        <w:rPr>
          <w:sz w:val="24"/>
          <w:szCs w:val="24"/>
        </w:rPr>
      </w:pPr>
      <w:r>
        <w:rPr>
          <w:sz w:val="24"/>
          <w:szCs w:val="24"/>
        </w:rPr>
        <w:t>e</w:t>
      </w:r>
      <w:r w:rsidR="000F1535">
        <w:rPr>
          <w:sz w:val="24"/>
          <w:szCs w:val="24"/>
        </w:rPr>
        <w:t>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4536"/>
        <w:gridCol w:w="2120"/>
      </w:tblGrid>
      <w:tr w:rsidR="000F1535" w14:paraId="74CED643" w14:textId="77777777" w:rsidTr="00DD6E07">
        <w:trPr>
          <w:trHeight w:val="1566"/>
        </w:trPr>
        <w:tc>
          <w:tcPr>
            <w:tcW w:w="6788" w:type="dxa"/>
            <w:gridSpan w:val="2"/>
            <w:shd w:val="clear" w:color="auto" w:fill="D9D9D9" w:themeFill="background1" w:themeFillShade="D9"/>
          </w:tcPr>
          <w:p w14:paraId="25F99093" w14:textId="15BEC8EA" w:rsidR="000F1535" w:rsidRDefault="000F1535" w:rsidP="00847AD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 území realizace projekt</w:t>
            </w:r>
            <w:r w:rsidRPr="000F1535">
              <w:rPr>
                <w:b/>
                <w:bCs/>
                <w:sz w:val="24"/>
                <w:szCs w:val="24"/>
              </w:rPr>
              <w:t>u zařazeno do databáze „Systém evidence kontaminovaných míst“ (</w:t>
            </w:r>
            <w:r w:rsidRPr="00CC1DD5">
              <w:rPr>
                <w:b/>
                <w:bCs/>
                <w:sz w:val="24"/>
                <w:szCs w:val="24"/>
              </w:rPr>
              <w:t>SEKM</w:t>
            </w:r>
            <w:r w:rsidRPr="000F1535">
              <w:rPr>
                <w:b/>
                <w:bCs/>
                <w:sz w:val="24"/>
                <w:szCs w:val="24"/>
              </w:rPr>
              <w:t>, www.sekm.cz)</w:t>
            </w:r>
          </w:p>
          <w:p w14:paraId="722C2686" w14:textId="181B30E0" w:rsidR="000F1535" w:rsidRPr="000F1535" w:rsidRDefault="000F1535" w:rsidP="00847ADE">
            <w:pPr>
              <w:spacing w:after="0"/>
              <w:ind w:lef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Pokud ano, uvede žadatel, v jaké kategorii priority se území nachází. </w:t>
            </w:r>
            <w:r w:rsidR="00967DCD">
              <w:rPr>
                <w:sz w:val="24"/>
                <w:szCs w:val="24"/>
              </w:rPr>
              <w:t xml:space="preserve">Nelze </w:t>
            </w:r>
            <w:r w:rsidRPr="00530AB6">
              <w:rPr>
                <w:sz w:val="24"/>
                <w:szCs w:val="24"/>
              </w:rPr>
              <w:t xml:space="preserve">podpořit projekty umístěné v lokalitě s kategorií priority: </w:t>
            </w:r>
            <w:r w:rsidR="00967DCD">
              <w:rPr>
                <w:sz w:val="24"/>
                <w:szCs w:val="24"/>
              </w:rPr>
              <w:t>A3, A2, A1, P4, P3.</w:t>
            </w:r>
          </w:p>
        </w:tc>
        <w:tc>
          <w:tcPr>
            <w:tcW w:w="2120" w:type="dxa"/>
          </w:tcPr>
          <w:p w14:paraId="22CEDBB1" w14:textId="77777777" w:rsidR="000F1535" w:rsidRDefault="000F1535" w:rsidP="00614028">
            <w:pPr>
              <w:pStyle w:val="Odstavecseseznamem"/>
              <w:spacing w:after="0"/>
              <w:ind w:left="0"/>
              <w:jc w:val="both"/>
            </w:pPr>
            <w:r>
              <w:t>ANO/NE</w:t>
            </w:r>
          </w:p>
        </w:tc>
      </w:tr>
      <w:tr w:rsidR="000F1535" w14:paraId="4CC5C3BA" w14:textId="77777777" w:rsidTr="00614028">
        <w:tc>
          <w:tcPr>
            <w:tcW w:w="2252" w:type="dxa"/>
            <w:shd w:val="clear" w:color="auto" w:fill="D9D9D9" w:themeFill="background1" w:themeFillShade="D9"/>
          </w:tcPr>
          <w:p w14:paraId="3DFEB4B0" w14:textId="77777777" w:rsidR="000F1535" w:rsidRDefault="000F1535" w:rsidP="00614028">
            <w:pPr>
              <w:pStyle w:val="Odstavecseseznamem"/>
              <w:spacing w:after="0"/>
              <w:ind w:left="0"/>
              <w:jc w:val="both"/>
            </w:pPr>
            <w:r>
              <w:t>Komentář žadatele:</w:t>
            </w:r>
          </w:p>
        </w:tc>
        <w:tc>
          <w:tcPr>
            <w:tcW w:w="6656" w:type="dxa"/>
            <w:gridSpan w:val="2"/>
          </w:tcPr>
          <w:p w14:paraId="6F669096" w14:textId="77777777" w:rsidR="000F1535" w:rsidRDefault="000F1535" w:rsidP="00614028">
            <w:pPr>
              <w:pStyle w:val="Odstavecseseznamem"/>
              <w:spacing w:after="0"/>
              <w:ind w:left="0"/>
              <w:jc w:val="both"/>
            </w:pPr>
            <w:r w:rsidRPr="00275740">
              <w:rPr>
                <w:color w:val="BFBFBF" w:themeColor="background1" w:themeShade="BF"/>
              </w:rPr>
              <w:t>Vyplní žadatel</w:t>
            </w:r>
          </w:p>
        </w:tc>
      </w:tr>
    </w:tbl>
    <w:p w14:paraId="72C1768D" w14:textId="77777777" w:rsidR="009D5BE6" w:rsidRDefault="009D5BE6" w:rsidP="009D5BE6">
      <w:pPr>
        <w:pStyle w:val="Odstavecseseznamem"/>
        <w:jc w:val="both"/>
        <w:rPr>
          <w:b/>
          <w:bCs/>
          <w:sz w:val="24"/>
          <w:szCs w:val="24"/>
        </w:rPr>
      </w:pPr>
    </w:p>
    <w:p w14:paraId="001382D9" w14:textId="77777777" w:rsidR="009D5BE6" w:rsidRDefault="009D5BE6" w:rsidP="009D5BE6">
      <w:pPr>
        <w:pStyle w:val="Odstavecseseznamem"/>
        <w:jc w:val="both"/>
        <w:rPr>
          <w:b/>
          <w:bCs/>
          <w:sz w:val="24"/>
          <w:szCs w:val="24"/>
        </w:rPr>
      </w:pPr>
    </w:p>
    <w:p w14:paraId="4E907BB5" w14:textId="5D572208" w:rsidR="00530AB6" w:rsidRPr="00DD6E07" w:rsidRDefault="00530AB6" w:rsidP="00DD6E07">
      <w:pPr>
        <w:pStyle w:val="Odstavecseseznamem"/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 w:rsidRPr="00DD6E07">
        <w:rPr>
          <w:b/>
          <w:bCs/>
          <w:sz w:val="24"/>
          <w:szCs w:val="24"/>
        </w:rPr>
        <w:t>Enviromentální cíl: Ochrana a obnova biologické rozmanitosti a ekosystémů</w:t>
      </w:r>
    </w:p>
    <w:p w14:paraId="5BD0562D" w14:textId="37526C9A" w:rsidR="002F75B0" w:rsidRDefault="002F75B0" w:rsidP="002A689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a)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4536"/>
        <w:gridCol w:w="2120"/>
      </w:tblGrid>
      <w:tr w:rsidR="002F75B0" w14:paraId="5B619180" w14:textId="77777777" w:rsidTr="001C28EC">
        <w:trPr>
          <w:trHeight w:val="675"/>
        </w:trPr>
        <w:tc>
          <w:tcPr>
            <w:tcW w:w="6788" w:type="dxa"/>
            <w:gridSpan w:val="2"/>
            <w:shd w:val="clear" w:color="auto" w:fill="D9D9D9" w:themeFill="background1" w:themeFillShade="D9"/>
          </w:tcPr>
          <w:p w14:paraId="1BAA1D11" w14:textId="3283D34A" w:rsidR="002F75B0" w:rsidRDefault="002F75B0" w:rsidP="00847AD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 součástí projektu novostavba a bude tato novostavba umístěna mimo zastavěnou plochu původní budovy?</w:t>
            </w:r>
          </w:p>
          <w:p w14:paraId="6829D4A3" w14:textId="40F4EFE1" w:rsidR="002F75B0" w:rsidRPr="002F75B0" w:rsidRDefault="3A614E77" w:rsidP="00847ADE">
            <w:pPr>
              <w:jc w:val="both"/>
              <w:rPr>
                <w:sz w:val="24"/>
                <w:szCs w:val="24"/>
              </w:rPr>
            </w:pPr>
            <w:r w:rsidRPr="6A399CEA">
              <w:rPr>
                <w:sz w:val="24"/>
                <w:szCs w:val="24"/>
              </w:rPr>
              <w:t xml:space="preserve">Pokud ano, musí žadatel doložit, že </w:t>
            </w:r>
            <w:r w:rsidR="2449B8D2" w:rsidRPr="6A399CEA">
              <w:rPr>
                <w:sz w:val="24"/>
                <w:szCs w:val="24"/>
              </w:rPr>
              <w:t>kvůli stavbě nedojde k záboru ZPF a že stavba nebude umístěna na pozemcích plnících funkci lesa</w:t>
            </w:r>
            <w:r w:rsidR="25B1F123" w:rsidRPr="6A399CEA">
              <w:rPr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14:paraId="27CF6BA6" w14:textId="77777777" w:rsidR="002F75B0" w:rsidRDefault="002F75B0" w:rsidP="00614028">
            <w:pPr>
              <w:pStyle w:val="Odstavecseseznamem"/>
              <w:spacing w:after="0"/>
              <w:ind w:left="0"/>
              <w:jc w:val="both"/>
            </w:pPr>
            <w:r>
              <w:t>ANO/NE</w:t>
            </w:r>
          </w:p>
        </w:tc>
      </w:tr>
      <w:tr w:rsidR="00711E8C" w14:paraId="4D76ABCB" w14:textId="77777777" w:rsidTr="00711E8C">
        <w:tc>
          <w:tcPr>
            <w:tcW w:w="2252" w:type="dxa"/>
            <w:shd w:val="clear" w:color="auto" w:fill="D9D9D9" w:themeFill="background1" w:themeFillShade="D9"/>
          </w:tcPr>
          <w:p w14:paraId="23A09F7B" w14:textId="0FA34EC7" w:rsidR="00711E8C" w:rsidRDefault="00711E8C" w:rsidP="00015D65">
            <w:pPr>
              <w:pStyle w:val="Odstavecseseznamem"/>
              <w:spacing w:after="0"/>
              <w:ind w:left="0"/>
              <w:jc w:val="both"/>
            </w:pPr>
            <w:r>
              <w:t>Komentář žadatele</w:t>
            </w:r>
            <w:r>
              <w:rPr>
                <w:rStyle w:val="Znakapoznpodarou"/>
              </w:rPr>
              <w:footnoteReference w:id="9"/>
            </w:r>
            <w:r>
              <w:t>:</w:t>
            </w:r>
          </w:p>
        </w:tc>
        <w:tc>
          <w:tcPr>
            <w:tcW w:w="6656" w:type="dxa"/>
            <w:gridSpan w:val="2"/>
          </w:tcPr>
          <w:p w14:paraId="2D3E635D" w14:textId="77777777" w:rsidR="00711E8C" w:rsidRDefault="00711E8C" w:rsidP="00015D65">
            <w:pPr>
              <w:pStyle w:val="Odstavecseseznamem"/>
              <w:spacing w:after="0"/>
              <w:ind w:left="0"/>
              <w:jc w:val="both"/>
            </w:pPr>
            <w:r w:rsidRPr="00275740">
              <w:rPr>
                <w:color w:val="BFBFBF" w:themeColor="background1" w:themeShade="BF"/>
              </w:rPr>
              <w:t>Vyplní žadatel</w:t>
            </w:r>
          </w:p>
        </w:tc>
      </w:tr>
    </w:tbl>
    <w:p w14:paraId="3CDCBB0E" w14:textId="20B8B185" w:rsidR="002F75B0" w:rsidRDefault="002F75B0" w:rsidP="002F75B0">
      <w:pPr>
        <w:jc w:val="both"/>
        <w:rPr>
          <w:sz w:val="24"/>
          <w:szCs w:val="24"/>
        </w:rPr>
      </w:pPr>
    </w:p>
    <w:p w14:paraId="687EECC4" w14:textId="077B0818" w:rsidR="002F75B0" w:rsidRPr="002F75B0" w:rsidRDefault="002F75B0" w:rsidP="002F75B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b)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2120"/>
      </w:tblGrid>
      <w:tr w:rsidR="002F75B0" w14:paraId="30260D2B" w14:textId="77777777" w:rsidTr="6A399CEA">
        <w:trPr>
          <w:trHeight w:val="1973"/>
        </w:trPr>
        <w:tc>
          <w:tcPr>
            <w:tcW w:w="6788" w:type="dxa"/>
            <w:shd w:val="clear" w:color="auto" w:fill="D9D9D9" w:themeFill="background1" w:themeFillShade="D9"/>
          </w:tcPr>
          <w:p w14:paraId="05007483" w14:textId="282FD059" w:rsidR="000E73AA" w:rsidRPr="000E73AA" w:rsidRDefault="000E73AA" w:rsidP="000E73AA">
            <w:pPr>
              <w:jc w:val="both"/>
              <w:rPr>
                <w:b/>
                <w:bCs/>
                <w:sz w:val="24"/>
                <w:szCs w:val="24"/>
              </w:rPr>
            </w:pPr>
            <w:r w:rsidRPr="000E73AA">
              <w:rPr>
                <w:b/>
                <w:bCs/>
                <w:sz w:val="24"/>
                <w:szCs w:val="24"/>
              </w:rPr>
              <w:t>Provedl žadatel na úrovni záměru posouzení výskyt</w:t>
            </w:r>
            <w:r w:rsidR="00171562">
              <w:rPr>
                <w:b/>
                <w:bCs/>
                <w:sz w:val="24"/>
                <w:szCs w:val="24"/>
              </w:rPr>
              <w:t>u</w:t>
            </w:r>
            <w:r w:rsidRPr="000E73AA">
              <w:rPr>
                <w:b/>
                <w:bCs/>
                <w:sz w:val="24"/>
                <w:szCs w:val="24"/>
              </w:rPr>
              <w:t xml:space="preserve"> ptáků a netopýrů? </w:t>
            </w:r>
          </w:p>
          <w:p w14:paraId="273E2CC0" w14:textId="183D07AA" w:rsidR="002F75B0" w:rsidRPr="002F75B0" w:rsidRDefault="34EF8EF2" w:rsidP="003C1A36">
            <w:pPr>
              <w:jc w:val="both"/>
              <w:rPr>
                <w:sz w:val="24"/>
                <w:szCs w:val="24"/>
              </w:rPr>
            </w:pPr>
            <w:r w:rsidRPr="6A399CEA">
              <w:rPr>
                <w:sz w:val="24"/>
                <w:szCs w:val="24"/>
              </w:rPr>
              <w:t>V případě, že byl potvrzen jejich výskyt</w:t>
            </w:r>
            <w:r w:rsidR="00171562">
              <w:rPr>
                <w:sz w:val="24"/>
                <w:szCs w:val="24"/>
              </w:rPr>
              <w:t>,</w:t>
            </w:r>
            <w:r w:rsidRPr="6A399CEA">
              <w:rPr>
                <w:sz w:val="24"/>
                <w:szCs w:val="24"/>
              </w:rPr>
              <w:t xml:space="preserve"> musí žadatel </w:t>
            </w:r>
            <w:r w:rsidR="00171562">
              <w:rPr>
                <w:sz w:val="24"/>
                <w:szCs w:val="24"/>
              </w:rPr>
              <w:t xml:space="preserve">v průběhu realizace projektu </w:t>
            </w:r>
            <w:r w:rsidRPr="6A399CEA">
              <w:rPr>
                <w:sz w:val="24"/>
                <w:szCs w:val="24"/>
              </w:rPr>
              <w:t>aplikovat opatření k jejich ochraně (práce mimo dobu jejich výskytu, instalace budek, realizace větracích otvorů tak, aby byly i nadále přístupné</w:t>
            </w:r>
            <w:r w:rsidR="00171562">
              <w:rPr>
                <w:sz w:val="24"/>
                <w:szCs w:val="24"/>
              </w:rPr>
              <w:t>)</w:t>
            </w:r>
            <w:r w:rsidR="2449B8D2" w:rsidRPr="6A399CEA">
              <w:rPr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14:paraId="174794D9" w14:textId="44D6F824" w:rsidR="002F75B0" w:rsidRDefault="3A614E77" w:rsidP="00614028">
            <w:pPr>
              <w:pStyle w:val="Odstavecseseznamem"/>
              <w:spacing w:after="0"/>
              <w:ind w:left="0"/>
              <w:jc w:val="both"/>
            </w:pPr>
            <w:r>
              <w:t>ANO</w:t>
            </w:r>
          </w:p>
        </w:tc>
      </w:tr>
    </w:tbl>
    <w:p w14:paraId="51BFE23D" w14:textId="2E4CF9F8" w:rsidR="00745DB9" w:rsidRPr="00745DB9" w:rsidRDefault="00745DB9" w:rsidP="00B572C6">
      <w:pPr>
        <w:keepNext/>
        <w:spacing w:before="1200"/>
        <w:jc w:val="both"/>
        <w:rPr>
          <w:b/>
          <w:bCs/>
          <w:sz w:val="24"/>
          <w:szCs w:val="24"/>
        </w:rPr>
      </w:pPr>
      <w:r w:rsidRPr="00745DB9">
        <w:rPr>
          <w:b/>
          <w:bCs/>
          <w:sz w:val="24"/>
          <w:szCs w:val="24"/>
        </w:rPr>
        <w:lastRenderedPageBreak/>
        <w:t>Čestné prohlášení žadatele</w:t>
      </w:r>
    </w:p>
    <w:p w14:paraId="2EAAB961" w14:textId="6D515147" w:rsidR="00745DB9" w:rsidRPr="00745DB9" w:rsidRDefault="00745DB9" w:rsidP="00745DB9">
      <w:pPr>
        <w:jc w:val="both"/>
        <w:rPr>
          <w:sz w:val="24"/>
          <w:szCs w:val="24"/>
        </w:rPr>
      </w:pPr>
      <w:r w:rsidRPr="00745DB9">
        <w:rPr>
          <w:sz w:val="24"/>
          <w:szCs w:val="24"/>
        </w:rPr>
        <w:t>Čestně prohlašuji, že</w:t>
      </w:r>
      <w:r w:rsidR="007B4297">
        <w:rPr>
          <w:sz w:val="24"/>
          <w:szCs w:val="24"/>
        </w:rPr>
        <w:t>:</w:t>
      </w:r>
    </w:p>
    <w:p w14:paraId="3FE883E7" w14:textId="258121BA" w:rsidR="00222136" w:rsidRPr="00222136" w:rsidRDefault="00222136" w:rsidP="009D2670">
      <w:pPr>
        <w:pStyle w:val="Odstavecseseznamem"/>
        <w:numPr>
          <w:ilvl w:val="1"/>
          <w:numId w:val="22"/>
        </w:numPr>
        <w:jc w:val="both"/>
        <w:rPr>
          <w:b/>
          <w:bCs/>
          <w:sz w:val="24"/>
          <w:szCs w:val="24"/>
        </w:rPr>
      </w:pPr>
      <w:r w:rsidRPr="00222136">
        <w:rPr>
          <w:b/>
          <w:bCs/>
          <w:sz w:val="24"/>
          <w:szCs w:val="24"/>
        </w:rPr>
        <w:t>projekt bude realizován v souladu s podmínkami a způsobem provedení uvedenými v tomto formuláři</w:t>
      </w:r>
      <w:r w:rsidRPr="00DC12A0">
        <w:rPr>
          <w:sz w:val="24"/>
          <w:szCs w:val="24"/>
        </w:rPr>
        <w:t xml:space="preserve"> prověření zásady „významně nepoškozovat“;</w:t>
      </w:r>
    </w:p>
    <w:p w14:paraId="3B85697A" w14:textId="534CD69A" w:rsidR="00254EFC" w:rsidRPr="00222136" w:rsidRDefault="00222136" w:rsidP="009D2670">
      <w:pPr>
        <w:pStyle w:val="Odstavecseseznamem"/>
        <w:numPr>
          <w:ilvl w:val="1"/>
          <w:numId w:val="22"/>
        </w:numPr>
        <w:jc w:val="both"/>
        <w:rPr>
          <w:sz w:val="24"/>
          <w:szCs w:val="24"/>
        </w:rPr>
      </w:pPr>
      <w:r w:rsidRPr="00DC12A0">
        <w:rPr>
          <w:sz w:val="24"/>
          <w:szCs w:val="24"/>
        </w:rPr>
        <w:t xml:space="preserve">projekt bude realizován </w:t>
      </w:r>
      <w:r w:rsidRPr="00222136">
        <w:rPr>
          <w:b/>
          <w:bCs/>
          <w:sz w:val="24"/>
          <w:szCs w:val="24"/>
        </w:rPr>
        <w:t>v souladu s legislativou v oblasti ochrany životního prostředí.</w:t>
      </w:r>
      <w:r w:rsidR="26967363" w:rsidRPr="00222136">
        <w:rPr>
          <w:sz w:val="24"/>
          <w:szCs w:val="24"/>
        </w:rPr>
        <w:t xml:space="preserve">         </w:t>
      </w:r>
    </w:p>
    <w:p w14:paraId="246B1050" w14:textId="77777777" w:rsidR="00254EFC" w:rsidRDefault="00254EFC" w:rsidP="7C6D84A5">
      <w:pPr>
        <w:jc w:val="both"/>
        <w:rPr>
          <w:sz w:val="24"/>
          <w:szCs w:val="24"/>
        </w:rPr>
      </w:pPr>
    </w:p>
    <w:p w14:paraId="230439EE" w14:textId="5C980095" w:rsidR="26967363" w:rsidRDefault="616882E5" w:rsidP="00A56B34">
      <w:pPr>
        <w:spacing w:before="1080"/>
        <w:jc w:val="both"/>
        <w:rPr>
          <w:sz w:val="24"/>
          <w:szCs w:val="24"/>
        </w:rPr>
      </w:pPr>
      <w:r w:rsidRPr="7C6D84A5">
        <w:rPr>
          <w:sz w:val="24"/>
          <w:szCs w:val="24"/>
        </w:rPr>
        <w:t xml:space="preserve">Datum: </w:t>
      </w:r>
      <w:r w:rsidR="26967363">
        <w:tab/>
      </w:r>
      <w:r w:rsidR="26967363">
        <w:tab/>
      </w:r>
      <w:r w:rsidR="26967363">
        <w:tab/>
      </w:r>
      <w:r w:rsidR="26967363">
        <w:tab/>
      </w:r>
      <w:r w:rsidR="26967363">
        <w:tab/>
      </w:r>
      <w:r w:rsidR="26967363">
        <w:tab/>
      </w:r>
      <w:r w:rsidR="26967363">
        <w:tab/>
      </w:r>
      <w:r w:rsidRPr="7C6D84A5">
        <w:rPr>
          <w:sz w:val="24"/>
          <w:szCs w:val="24"/>
        </w:rPr>
        <w:t>Příjmení, jméno a podpis žadatele:</w:t>
      </w:r>
    </w:p>
    <w:sectPr w:rsidR="26967363" w:rsidSect="00CC5E40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DC7C7" w14:textId="77777777" w:rsidR="00976D16" w:rsidRDefault="00976D16" w:rsidP="00677FE0">
      <w:pPr>
        <w:spacing w:after="0" w:line="240" w:lineRule="auto"/>
      </w:pPr>
      <w:r>
        <w:separator/>
      </w:r>
    </w:p>
  </w:endnote>
  <w:endnote w:type="continuationSeparator" w:id="0">
    <w:p w14:paraId="78520365" w14:textId="77777777" w:rsidR="00976D16" w:rsidRDefault="00976D16" w:rsidP="00677FE0">
      <w:pPr>
        <w:spacing w:after="0" w:line="240" w:lineRule="auto"/>
      </w:pPr>
      <w:r>
        <w:continuationSeparator/>
      </w:r>
    </w:p>
  </w:endnote>
  <w:endnote w:type="continuationNotice" w:id="1">
    <w:p w14:paraId="636AD3CC" w14:textId="77777777" w:rsidR="00976D16" w:rsidRDefault="00976D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784D" w14:textId="0A33D953" w:rsidR="00AD753F" w:rsidRDefault="00AD753F">
    <w:pPr>
      <w:pStyle w:val="Zpat"/>
    </w:pPr>
    <w:r>
      <w:tab/>
      <w:t xml:space="preserve">                                                                                                                                 </w:t>
    </w:r>
  </w:p>
  <w:p w14:paraId="603A3959" w14:textId="5D9FBE76" w:rsidR="00AD753F" w:rsidRDefault="00AD753F" w:rsidP="00FB014A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5B72AFE9" wp14:editId="3529D53A">
          <wp:simplePos x="0" y="0"/>
          <wp:positionH relativeFrom="margin">
            <wp:align>left</wp:align>
          </wp:positionH>
          <wp:positionV relativeFrom="paragraph">
            <wp:posOffset>42555</wp:posOffset>
          </wp:positionV>
          <wp:extent cx="2948305" cy="424180"/>
          <wp:effectExtent l="0" t="0" r="4445" b="0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14:paraId="0DC50C39" w14:textId="0CFDBE13" w:rsidR="00AD753F" w:rsidRDefault="00AD753F" w:rsidP="00E91804">
    <w:pPr>
      <w:pStyle w:val="Zpat"/>
      <w:tabs>
        <w:tab w:val="clear" w:pos="4536"/>
        <w:tab w:val="left" w:pos="6759"/>
        <w:tab w:val="left" w:pos="9072"/>
      </w:tabs>
    </w:pPr>
    <w:r>
      <w:tab/>
      <w:t xml:space="preserve">           </w:t>
    </w:r>
    <w:r>
      <w:tab/>
    </w:r>
  </w:p>
  <w:p w14:paraId="4DAE2A26" w14:textId="52ED1C67" w:rsidR="00AD753F" w:rsidRDefault="00AD75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28D65" w14:textId="77777777" w:rsidR="00976D16" w:rsidRDefault="00976D16" w:rsidP="00677FE0">
      <w:pPr>
        <w:spacing w:after="0" w:line="240" w:lineRule="auto"/>
      </w:pPr>
      <w:r>
        <w:separator/>
      </w:r>
    </w:p>
  </w:footnote>
  <w:footnote w:type="continuationSeparator" w:id="0">
    <w:p w14:paraId="597CE2E5" w14:textId="77777777" w:rsidR="00976D16" w:rsidRDefault="00976D16" w:rsidP="00677FE0">
      <w:pPr>
        <w:spacing w:after="0" w:line="240" w:lineRule="auto"/>
      </w:pPr>
      <w:r>
        <w:continuationSeparator/>
      </w:r>
    </w:p>
  </w:footnote>
  <w:footnote w:type="continuationNotice" w:id="1">
    <w:p w14:paraId="0EC21DDC" w14:textId="77777777" w:rsidR="00976D16" w:rsidRDefault="00976D16">
      <w:pPr>
        <w:spacing w:after="0" w:line="240" w:lineRule="auto"/>
      </w:pPr>
    </w:p>
  </w:footnote>
  <w:footnote w:id="2">
    <w:p w14:paraId="0E1278BF" w14:textId="45338769" w:rsidR="009A29F9" w:rsidRDefault="009A29F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B70EE">
        <w:rPr>
          <w:sz w:val="18"/>
          <w:szCs w:val="18"/>
        </w:rPr>
        <w:t>P</w:t>
      </w:r>
      <w:r w:rsidRPr="001B457C">
        <w:rPr>
          <w:sz w:val="18"/>
          <w:szCs w:val="18"/>
        </w:rPr>
        <w:t>okud není předmětem projektu novostavba vyplní žadatel „nerelevantní“</w:t>
      </w:r>
      <w:r w:rsidR="00FB70EE">
        <w:rPr>
          <w:sz w:val="18"/>
          <w:szCs w:val="18"/>
        </w:rPr>
        <w:t>.</w:t>
      </w:r>
    </w:p>
  </w:footnote>
  <w:footnote w:id="3">
    <w:p w14:paraId="044C4C82" w14:textId="1D68C672" w:rsidR="00CF72E1" w:rsidRPr="00AE2768" w:rsidRDefault="00CF72E1" w:rsidP="00AE2768">
      <w:pPr>
        <w:pStyle w:val="Normlnweb"/>
        <w:spacing w:before="0" w:beforeAutospacing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E276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E2768">
        <w:rPr>
          <w:rFonts w:asciiTheme="minorHAnsi" w:hAnsiTheme="minorHAnsi" w:cstheme="minorHAnsi"/>
          <w:sz w:val="18"/>
          <w:szCs w:val="18"/>
        </w:rPr>
        <w:t xml:space="preserve"> K dispozici na </w:t>
      </w:r>
      <w:r w:rsidRPr="00AE2768">
        <w:rPr>
          <w:rStyle w:val="textrun"/>
          <w:rFonts w:asciiTheme="minorHAnsi" w:eastAsiaTheme="majorEastAsia" w:hAnsiTheme="minorHAnsi" w:cstheme="minorHAnsi"/>
          <w:sz w:val="18"/>
          <w:szCs w:val="18"/>
        </w:rPr>
        <w:t xml:space="preserve">webových stránkách ŘO OP TAK, v sekci Metodika </w:t>
      </w:r>
      <w:hyperlink r:id="rId1" w:history="1">
        <w:r w:rsidRPr="00AE2768">
          <w:rPr>
            <w:rStyle w:val="Hypertextovodkaz"/>
            <w:rFonts w:asciiTheme="minorHAnsi" w:hAnsiTheme="minorHAnsi" w:cstheme="minorHAnsi"/>
            <w:sz w:val="18"/>
            <w:szCs w:val="18"/>
          </w:rPr>
          <w:t>https://www.optak.cz/metodika/a-7/</w:t>
        </w:r>
      </w:hyperlink>
      <w:r w:rsidRPr="00AE2768">
        <w:rPr>
          <w:rStyle w:val="textrun"/>
          <w:rFonts w:asciiTheme="minorHAnsi" w:eastAsiaTheme="majorEastAsia" w:hAnsiTheme="minorHAnsi" w:cstheme="minorHAnsi"/>
          <w:sz w:val="18"/>
          <w:szCs w:val="18"/>
        </w:rPr>
        <w:t xml:space="preserve">, kapitole 15 Zařízení, která jsou spojená se spotřebou energie, na která se vztahuje legislativa pro označování energetickými štítky – název souboru “Příloha </w:t>
      </w:r>
      <w:proofErr w:type="spellStart"/>
      <w:r w:rsidRPr="00AE2768">
        <w:rPr>
          <w:rStyle w:val="textrun"/>
          <w:rFonts w:asciiTheme="minorHAnsi" w:eastAsiaTheme="majorEastAsia" w:hAnsiTheme="minorHAnsi" w:cstheme="minorHAnsi"/>
          <w:sz w:val="18"/>
          <w:szCs w:val="18"/>
        </w:rPr>
        <w:t>R</w:t>
      </w:r>
      <w:r w:rsidRPr="00AE2768">
        <w:rPr>
          <w:rFonts w:asciiTheme="minorHAnsi" w:hAnsiTheme="minorHAnsi" w:cstheme="minorHAnsi"/>
          <w:color w:val="000000" w:themeColor="text1"/>
          <w:sz w:val="18"/>
          <w:szCs w:val="18"/>
        </w:rPr>
        <w:t>oPD_Energetické</w:t>
      </w:r>
      <w:proofErr w:type="spellEnd"/>
      <w:r w:rsidRPr="00AE2768">
        <w:rPr>
          <w:rStyle w:val="textrun"/>
          <w:rFonts w:asciiTheme="minorHAnsi" w:eastAsiaTheme="majorEastAsia" w:hAnsiTheme="minorHAnsi" w:cstheme="minorHAnsi"/>
          <w:sz w:val="18"/>
          <w:szCs w:val="18"/>
        </w:rPr>
        <w:t xml:space="preserve"> </w:t>
      </w:r>
      <w:proofErr w:type="spellStart"/>
      <w:r w:rsidRPr="00AE2768">
        <w:rPr>
          <w:rStyle w:val="textrun"/>
          <w:rFonts w:asciiTheme="minorHAnsi" w:eastAsiaTheme="majorEastAsia" w:hAnsiTheme="minorHAnsi" w:cstheme="minorHAnsi"/>
          <w:sz w:val="18"/>
          <w:szCs w:val="18"/>
        </w:rPr>
        <w:t>štítky_významně</w:t>
      </w:r>
      <w:proofErr w:type="spellEnd"/>
      <w:r w:rsidRPr="00AE2768">
        <w:rPr>
          <w:rStyle w:val="textrun"/>
          <w:rFonts w:asciiTheme="minorHAnsi" w:eastAsiaTheme="majorEastAsia" w:hAnsiTheme="minorHAnsi" w:cstheme="minorHAnsi"/>
          <w:sz w:val="18"/>
          <w:szCs w:val="18"/>
        </w:rPr>
        <w:t xml:space="preserve"> zastoupené”.</w:t>
      </w:r>
    </w:p>
    <w:p w14:paraId="21826E06" w14:textId="23E049DF" w:rsidR="00CF72E1" w:rsidRDefault="00CF72E1">
      <w:pPr>
        <w:pStyle w:val="Textpoznpodarou"/>
      </w:pPr>
    </w:p>
  </w:footnote>
  <w:footnote w:id="4">
    <w:p w14:paraId="35326C68" w14:textId="4BB6ACFE" w:rsidR="00432748" w:rsidRPr="001B457C" w:rsidRDefault="00432748" w:rsidP="009408C4">
      <w:pPr>
        <w:pStyle w:val="Textpoznpodarou"/>
        <w:jc w:val="both"/>
        <w:rPr>
          <w:sz w:val="18"/>
          <w:szCs w:val="18"/>
        </w:rPr>
      </w:pPr>
      <w:r w:rsidRPr="001B457C">
        <w:rPr>
          <w:rStyle w:val="Znakapoznpodarou"/>
          <w:sz w:val="18"/>
          <w:szCs w:val="18"/>
        </w:rPr>
        <w:footnoteRef/>
      </w:r>
      <w:r w:rsidRPr="001B457C">
        <w:rPr>
          <w:sz w:val="18"/>
          <w:szCs w:val="18"/>
        </w:rPr>
        <w:t xml:space="preserve"> </w:t>
      </w:r>
      <w:r w:rsidR="000D57CD">
        <w:rPr>
          <w:sz w:val="18"/>
          <w:szCs w:val="18"/>
        </w:rPr>
        <w:t>Ž</w:t>
      </w:r>
      <w:r w:rsidR="000D57CD" w:rsidRPr="001B457C">
        <w:rPr>
          <w:sz w:val="18"/>
          <w:szCs w:val="18"/>
        </w:rPr>
        <w:t xml:space="preserve">adatel </w:t>
      </w:r>
      <w:r w:rsidRPr="001B457C">
        <w:rPr>
          <w:sz w:val="18"/>
          <w:szCs w:val="18"/>
        </w:rPr>
        <w:t>vždy vybere jednu z</w:t>
      </w:r>
      <w:r w:rsidR="000D57CD">
        <w:rPr>
          <w:sz w:val="18"/>
          <w:szCs w:val="18"/>
        </w:rPr>
        <w:t> </w:t>
      </w:r>
      <w:r w:rsidRPr="001B457C">
        <w:rPr>
          <w:sz w:val="18"/>
          <w:szCs w:val="18"/>
        </w:rPr>
        <w:t>odpovědí</w:t>
      </w:r>
      <w:r w:rsidR="000D57CD">
        <w:rPr>
          <w:sz w:val="18"/>
          <w:szCs w:val="18"/>
        </w:rPr>
        <w:t>.</w:t>
      </w:r>
    </w:p>
  </w:footnote>
  <w:footnote w:id="5">
    <w:p w14:paraId="5C849CCD" w14:textId="3A17588D" w:rsidR="009A29F9" w:rsidRPr="001B457C" w:rsidRDefault="009A29F9" w:rsidP="009408C4">
      <w:pPr>
        <w:pStyle w:val="Textpoznpodarou"/>
        <w:contextualSpacing/>
        <w:jc w:val="both"/>
        <w:rPr>
          <w:sz w:val="18"/>
          <w:szCs w:val="18"/>
        </w:rPr>
      </w:pPr>
      <w:r w:rsidRPr="001B457C">
        <w:rPr>
          <w:rStyle w:val="Znakapoznpodarou"/>
          <w:sz w:val="18"/>
          <w:szCs w:val="18"/>
        </w:rPr>
        <w:footnoteRef/>
      </w:r>
      <w:r w:rsidRPr="001B457C">
        <w:rPr>
          <w:sz w:val="18"/>
          <w:szCs w:val="18"/>
        </w:rPr>
        <w:t xml:space="preserve"> </w:t>
      </w:r>
      <w:r w:rsidR="000D57CD">
        <w:rPr>
          <w:sz w:val="18"/>
          <w:szCs w:val="18"/>
        </w:rPr>
        <w:t>V</w:t>
      </w:r>
      <w:r w:rsidR="000D57CD" w:rsidRPr="001B457C">
        <w:rPr>
          <w:sz w:val="18"/>
          <w:szCs w:val="18"/>
        </w:rPr>
        <w:t> </w:t>
      </w:r>
      <w:r w:rsidRPr="001B457C">
        <w:rPr>
          <w:sz w:val="18"/>
          <w:szCs w:val="18"/>
        </w:rPr>
        <w:t xml:space="preserve">případě odpovědi ANO je potřeba vyplnit, buňky zůstanou prázdné pouze v případě odpovědi NE </w:t>
      </w:r>
    </w:p>
  </w:footnote>
  <w:footnote w:id="6">
    <w:p w14:paraId="78A9546B" w14:textId="3596F3DE" w:rsidR="0068468B" w:rsidRDefault="0068468B" w:rsidP="00AE3B61">
      <w:pPr>
        <w:pStyle w:val="Textpoznpodarou"/>
        <w:jc w:val="both"/>
      </w:pPr>
      <w:r w:rsidRPr="001B457C">
        <w:rPr>
          <w:rStyle w:val="Znakapoznpodarou"/>
          <w:sz w:val="18"/>
          <w:szCs w:val="18"/>
        </w:rPr>
        <w:footnoteRef/>
      </w:r>
      <w:r w:rsidRPr="001B457C">
        <w:rPr>
          <w:sz w:val="18"/>
          <w:szCs w:val="18"/>
        </w:rPr>
        <w:t xml:space="preserve"> V případě klimatického nebezpečí povodní se doporučuje vycházet a) v územích s významným povodňovým rizikem z výstupů mapování povodňové směrnice, které jsou v datovém skladu MŽP viz </w:t>
      </w:r>
      <w:hyperlink r:id="rId2" w:history="1">
        <w:r w:rsidRPr="001B457C">
          <w:rPr>
            <w:rStyle w:val="Hypertextovodkaz"/>
            <w:sz w:val="18"/>
            <w:szCs w:val="18"/>
          </w:rPr>
          <w:t>https://cds.mzp.cz/</w:t>
        </w:r>
      </w:hyperlink>
      <w:r w:rsidRPr="001B457C">
        <w:rPr>
          <w:sz w:val="18"/>
          <w:szCs w:val="18"/>
        </w:rPr>
        <w:t xml:space="preserve"> , a b) mimo tato území z mapových podkladů stanovených záplavových území viz </w:t>
      </w:r>
      <w:hyperlink r:id="rId3" w:history="1">
        <w:r w:rsidRPr="001B457C">
          <w:rPr>
            <w:rStyle w:val="Hypertextovodkaz"/>
            <w:sz w:val="18"/>
            <w:szCs w:val="18"/>
          </w:rPr>
          <w:t>https://dppcr.cz/html_pub/</w:t>
        </w:r>
      </w:hyperlink>
      <w:r w:rsidRPr="001B457C">
        <w:rPr>
          <w:sz w:val="18"/>
          <w:szCs w:val="18"/>
        </w:rPr>
        <w:t xml:space="preserve"> , v případě přívalových povodní z mapy kritických bodů viz </w:t>
      </w:r>
      <w:hyperlink r:id="rId4" w:history="1">
        <w:r w:rsidRPr="001B457C">
          <w:rPr>
            <w:rStyle w:val="Hypertextovodkaz"/>
            <w:sz w:val="18"/>
            <w:szCs w:val="18"/>
          </w:rPr>
          <w:t>https://webmap.dppcr.cz/dpp_cr/wms.dll?MAP=5406&amp;TMPL=AJAX_MAIN</w:t>
        </w:r>
      </w:hyperlink>
      <w:r w:rsidRPr="001B457C">
        <w:rPr>
          <w:sz w:val="18"/>
          <w:szCs w:val="18"/>
        </w:rPr>
        <w:t xml:space="preserve"> . Pokud lokalita/umístění projektu leží v aktivní zóně stanoveného záplavového území (AZZU) nebo je v bezprostřední blízkosti kritického bodu, je skóre expozice hodnoceno jako </w:t>
      </w:r>
      <w:r w:rsidRPr="001B457C">
        <w:rPr>
          <w:b/>
          <w:bCs/>
          <w:sz w:val="18"/>
          <w:szCs w:val="18"/>
        </w:rPr>
        <w:t xml:space="preserve">vysoké. </w:t>
      </w:r>
      <w:r w:rsidRPr="001B457C">
        <w:rPr>
          <w:sz w:val="18"/>
          <w:szCs w:val="18"/>
        </w:rPr>
        <w:t xml:space="preserve">Pokud lokalita leží v záplavovém území (Q100) nebo v okolí kritického bodu, je skóre expozice hodnoceno jako </w:t>
      </w:r>
      <w:r w:rsidRPr="001B457C">
        <w:rPr>
          <w:b/>
          <w:bCs/>
          <w:sz w:val="18"/>
          <w:szCs w:val="18"/>
        </w:rPr>
        <w:t>střední</w:t>
      </w:r>
      <w:r w:rsidRPr="001B457C">
        <w:rPr>
          <w:sz w:val="18"/>
          <w:szCs w:val="18"/>
        </w:rPr>
        <w:t>.</w:t>
      </w:r>
      <w:r w:rsidR="01B661FC" w:rsidRPr="001B457C">
        <w:rPr>
          <w:sz w:val="18"/>
          <w:szCs w:val="18"/>
        </w:rPr>
        <w:t xml:space="preserve"> </w:t>
      </w:r>
      <w:r w:rsidR="007365BD">
        <w:rPr>
          <w:sz w:val="18"/>
          <w:szCs w:val="18"/>
        </w:rPr>
        <w:t>P</w:t>
      </w:r>
      <w:r w:rsidR="00D44D32">
        <w:rPr>
          <w:sz w:val="18"/>
          <w:szCs w:val="18"/>
        </w:rPr>
        <w:t>ro oba zmíněné stupně</w:t>
      </w:r>
      <w:r w:rsidR="74719B62" w:rsidRPr="001B457C">
        <w:rPr>
          <w:sz w:val="18"/>
          <w:szCs w:val="18"/>
        </w:rPr>
        <w:t xml:space="preserve"> je třeba popsat adaptační opatření.</w:t>
      </w:r>
    </w:p>
  </w:footnote>
  <w:footnote w:id="7">
    <w:p w14:paraId="6DE175D8" w14:textId="3520BE1F" w:rsidR="0058413B" w:rsidRPr="00AE3B61" w:rsidRDefault="0058413B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E3B61">
        <w:rPr>
          <w:sz w:val="18"/>
          <w:szCs w:val="18"/>
        </w:rPr>
        <w:t>V případě, kdy projekt je umístěn v lokalitě s parametry</w:t>
      </w:r>
      <w:r>
        <w:t xml:space="preserve">: </w:t>
      </w:r>
      <w:r w:rsidRPr="00AE3B61">
        <w:rPr>
          <w:sz w:val="18"/>
          <w:szCs w:val="18"/>
        </w:rPr>
        <w:t xml:space="preserve">Srážkové vody </w:t>
      </w:r>
      <w:r>
        <w:rPr>
          <w:sz w:val="18"/>
          <w:szCs w:val="18"/>
        </w:rPr>
        <w:t xml:space="preserve">i povrchové vody </w:t>
      </w:r>
      <w:r w:rsidRPr="00AE3B61">
        <w:rPr>
          <w:sz w:val="18"/>
          <w:szCs w:val="18"/>
        </w:rPr>
        <w:t xml:space="preserve">– koeficient </w:t>
      </w:r>
      <w:r>
        <w:rPr>
          <w:sz w:val="18"/>
          <w:szCs w:val="18"/>
        </w:rPr>
        <w:t xml:space="preserve">ohrožení suchem </w:t>
      </w:r>
      <w:r w:rsidRPr="00AE3B61">
        <w:rPr>
          <w:sz w:val="18"/>
          <w:szCs w:val="18"/>
        </w:rPr>
        <w:t xml:space="preserve">9 – </w:t>
      </w:r>
      <w:proofErr w:type="gramStart"/>
      <w:r w:rsidRPr="00AE3B61">
        <w:rPr>
          <w:sz w:val="18"/>
          <w:szCs w:val="18"/>
        </w:rPr>
        <w:t>11,</w:t>
      </w:r>
      <w:r>
        <w:rPr>
          <w:sz w:val="18"/>
          <w:szCs w:val="18"/>
        </w:rPr>
        <w:t xml:space="preserve"> </w:t>
      </w:r>
      <w:r w:rsidRPr="00AE3B61">
        <w:rPr>
          <w:sz w:val="18"/>
          <w:szCs w:val="18"/>
        </w:rPr>
        <w:t xml:space="preserve"> </w:t>
      </w:r>
      <w:r>
        <w:rPr>
          <w:sz w:val="18"/>
          <w:szCs w:val="18"/>
        </w:rPr>
        <w:t>podzemní</w:t>
      </w:r>
      <w:proofErr w:type="gramEnd"/>
      <w:r>
        <w:rPr>
          <w:sz w:val="18"/>
          <w:szCs w:val="18"/>
        </w:rPr>
        <w:t xml:space="preserve"> vody - rizikový </w:t>
      </w:r>
    </w:p>
  </w:footnote>
  <w:footnote w:id="8">
    <w:p w14:paraId="5976F79B" w14:textId="77777777" w:rsidR="003C1A36" w:rsidRPr="006E7E9B" w:rsidRDefault="003C1A36" w:rsidP="003C1A36">
      <w:pPr>
        <w:pStyle w:val="Textpoznpodarou"/>
      </w:pPr>
      <w:r>
        <w:rPr>
          <w:rStyle w:val="Znakapoznpodarou"/>
          <w:rFonts w:eastAsiaTheme="majorEastAsia"/>
        </w:rPr>
        <w:footnoteRef/>
      </w:r>
      <w:r w:rsidRPr="006E7E9B">
        <w:rPr>
          <w:rFonts w:cstheme="minorHAnsi"/>
          <w:sz w:val="18"/>
        </w:rPr>
        <w:t xml:space="preserve"> N</w:t>
      </w:r>
      <w:r>
        <w:rPr>
          <w:rFonts w:cstheme="minorHAnsi"/>
          <w:sz w:val="18"/>
        </w:rPr>
        <w:t>ařízení</w:t>
      </w:r>
      <w:r w:rsidRPr="006E7E9B">
        <w:rPr>
          <w:rFonts w:cstheme="minorHAnsi"/>
          <w:sz w:val="18"/>
        </w:rPr>
        <w:t xml:space="preserve"> E</w:t>
      </w:r>
      <w:r>
        <w:rPr>
          <w:rFonts w:cstheme="minorHAnsi"/>
          <w:sz w:val="18"/>
        </w:rPr>
        <w:t>vropského</w:t>
      </w:r>
      <w:r w:rsidRPr="006E7E9B">
        <w:rPr>
          <w:rFonts w:cstheme="minorHAnsi"/>
          <w:sz w:val="18"/>
        </w:rPr>
        <w:t xml:space="preserve"> </w:t>
      </w:r>
      <w:r>
        <w:rPr>
          <w:rFonts w:cstheme="minorHAnsi"/>
          <w:sz w:val="18"/>
        </w:rPr>
        <w:t>parlamentu a</w:t>
      </w:r>
      <w:r w:rsidRPr="006E7E9B">
        <w:rPr>
          <w:rFonts w:cstheme="minorHAnsi"/>
          <w:sz w:val="18"/>
        </w:rPr>
        <w:t xml:space="preserve"> </w:t>
      </w:r>
      <w:r>
        <w:rPr>
          <w:rFonts w:cstheme="minorHAnsi"/>
          <w:sz w:val="18"/>
        </w:rPr>
        <w:t>Rady</w:t>
      </w:r>
      <w:r w:rsidRPr="006E7E9B">
        <w:rPr>
          <w:rFonts w:cstheme="minorHAnsi"/>
          <w:sz w:val="18"/>
        </w:rPr>
        <w:t xml:space="preserve"> (EU) 2024/573 ze dne 7. února 2024 o fluorovaných skleníkových plynech, o zm</w:t>
      </w:r>
      <w:r w:rsidRPr="006E7E9B">
        <w:rPr>
          <w:rFonts w:cstheme="minorHAnsi" w:hint="eastAsia"/>
          <w:sz w:val="18"/>
        </w:rPr>
        <w:t>ě</w:t>
      </w:r>
      <w:r w:rsidRPr="006E7E9B">
        <w:rPr>
          <w:rFonts w:cstheme="minorHAnsi"/>
          <w:sz w:val="18"/>
        </w:rPr>
        <w:t>n</w:t>
      </w:r>
      <w:r w:rsidRPr="006E7E9B">
        <w:rPr>
          <w:rFonts w:cstheme="minorHAnsi" w:hint="eastAsia"/>
          <w:sz w:val="18"/>
        </w:rPr>
        <w:t>ě</w:t>
      </w:r>
      <w:r w:rsidRPr="006E7E9B">
        <w:rPr>
          <w:rFonts w:cstheme="minorHAnsi"/>
          <w:sz w:val="18"/>
        </w:rPr>
        <w:t xml:space="preserve"> sm</w:t>
      </w:r>
      <w:r w:rsidRPr="006E7E9B">
        <w:rPr>
          <w:rFonts w:cstheme="minorHAnsi" w:hint="eastAsia"/>
          <w:sz w:val="18"/>
        </w:rPr>
        <w:t>ě</w:t>
      </w:r>
      <w:r w:rsidRPr="006E7E9B">
        <w:rPr>
          <w:rFonts w:cstheme="minorHAnsi"/>
          <w:sz w:val="18"/>
        </w:rPr>
        <w:t>rnice (EU) 2019/1937 a o zrušení na</w:t>
      </w:r>
      <w:r w:rsidRPr="006E7E9B">
        <w:rPr>
          <w:rFonts w:cstheme="minorHAnsi" w:hint="eastAsia"/>
          <w:sz w:val="18"/>
        </w:rPr>
        <w:t>ří</w:t>
      </w:r>
      <w:r w:rsidRPr="006E7E9B">
        <w:rPr>
          <w:rFonts w:cstheme="minorHAnsi"/>
          <w:sz w:val="18"/>
        </w:rPr>
        <w:t xml:space="preserve">zení (EU) </w:t>
      </w:r>
      <w:r w:rsidRPr="006E7E9B">
        <w:rPr>
          <w:rFonts w:cstheme="minorHAnsi" w:hint="eastAsia"/>
          <w:sz w:val="18"/>
        </w:rPr>
        <w:t>č</w:t>
      </w:r>
      <w:r w:rsidRPr="006E7E9B">
        <w:rPr>
          <w:rFonts w:cstheme="minorHAnsi"/>
          <w:sz w:val="18"/>
        </w:rPr>
        <w:t>.  517/2014</w:t>
      </w:r>
      <w:r>
        <w:rPr>
          <w:rFonts w:cstheme="minorHAnsi"/>
          <w:sz w:val="18"/>
        </w:rPr>
        <w:t>, čl. 11 odst. 1 a příloha č. IV.</w:t>
      </w:r>
    </w:p>
  </w:footnote>
  <w:footnote w:id="9">
    <w:p w14:paraId="3908940A" w14:textId="1A4CE299" w:rsidR="00711E8C" w:rsidRPr="00711E8C" w:rsidRDefault="00711E8C" w:rsidP="00711E8C">
      <w:pPr>
        <w:spacing w:after="0" w:line="240" w:lineRule="auto"/>
        <w:jc w:val="both"/>
        <w:rPr>
          <w:sz w:val="18"/>
          <w:szCs w:val="18"/>
        </w:rPr>
      </w:pPr>
      <w:r w:rsidRPr="00711E8C">
        <w:rPr>
          <w:rStyle w:val="Znakapoznpodarou"/>
          <w:sz w:val="18"/>
          <w:szCs w:val="18"/>
        </w:rPr>
        <w:footnoteRef/>
      </w:r>
      <w:r w:rsidRPr="00711E8C">
        <w:rPr>
          <w:sz w:val="18"/>
          <w:szCs w:val="18"/>
        </w:rPr>
        <w:t xml:space="preserve"> </w:t>
      </w:r>
      <w:r w:rsidR="00533D6A">
        <w:rPr>
          <w:rStyle w:val="normaltextrun"/>
          <w:rFonts w:cs="Calibri"/>
          <w:color w:val="000000"/>
          <w:sz w:val="18"/>
          <w:szCs w:val="18"/>
          <w:shd w:val="clear" w:color="auto" w:fill="FFFFFF"/>
        </w:rPr>
        <w:t>Žadatel doplní podle údajů z katastru nemovitostí.</w:t>
      </w:r>
    </w:p>
    <w:p w14:paraId="0711D913" w14:textId="612EA77C" w:rsidR="00711E8C" w:rsidRDefault="00711E8C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3837" w14:textId="26DB1891" w:rsidR="000435DD" w:rsidRPr="009D7CE5" w:rsidRDefault="00AD753F" w:rsidP="009D7CE5">
    <w:pPr>
      <w:pStyle w:val="Zhlav"/>
    </w:pPr>
    <w:r>
      <w:t xml:space="preserve"> </w:t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678175E" wp14:editId="5E33FB8B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1944000" cy="432000"/>
          <wp:effectExtent l="0" t="0" r="0" b="6350"/>
          <wp:wrapTopAndBottom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422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16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539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539"/>
        </w:tabs>
        <w:ind w:left="2333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97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3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97"/>
        </w:tabs>
        <w:ind w:left="4601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7"/>
        </w:tabs>
        <w:ind w:left="477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1" w:hanging="1644"/>
      </w:pPr>
      <w:rPr>
        <w:rFonts w:hint="default"/>
      </w:rPr>
    </w:lvl>
  </w:abstractNum>
  <w:abstractNum w:abstractNumId="1" w15:restartNumberingAfterBreak="0">
    <w:nsid w:val="11A94135"/>
    <w:multiLevelType w:val="hybridMultilevel"/>
    <w:tmpl w:val="168C6FB6"/>
    <w:lvl w:ilvl="0" w:tplc="9D7ABC5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4" w15:restartNumberingAfterBreak="0">
    <w:nsid w:val="191872DA"/>
    <w:multiLevelType w:val="multilevel"/>
    <w:tmpl w:val="E8A48D7C"/>
    <w:numStyleLink w:val="VariantaA-sla"/>
  </w:abstractNum>
  <w:abstractNum w:abstractNumId="5" w15:restartNumberingAfterBreak="0">
    <w:nsid w:val="1A9D1FE8"/>
    <w:multiLevelType w:val="hybridMultilevel"/>
    <w:tmpl w:val="803028B0"/>
    <w:lvl w:ilvl="0" w:tplc="9D4C03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A5EA2"/>
    <w:multiLevelType w:val="multilevel"/>
    <w:tmpl w:val="E8BAE50A"/>
    <w:numStyleLink w:val="VariantaA-odrky"/>
  </w:abstractNum>
  <w:abstractNum w:abstractNumId="7" w15:restartNumberingAfterBreak="0">
    <w:nsid w:val="2B3A7856"/>
    <w:multiLevelType w:val="hybridMultilevel"/>
    <w:tmpl w:val="52A62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646BB"/>
    <w:multiLevelType w:val="hybridMultilevel"/>
    <w:tmpl w:val="1160E7A8"/>
    <w:lvl w:ilvl="0" w:tplc="3050E38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671150"/>
    <w:multiLevelType w:val="hybridMultilevel"/>
    <w:tmpl w:val="A282E8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F4D6A"/>
    <w:multiLevelType w:val="hybridMultilevel"/>
    <w:tmpl w:val="257C6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E766A"/>
    <w:multiLevelType w:val="hybridMultilevel"/>
    <w:tmpl w:val="B252A8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4A0740E">
      <w:numFmt w:val="bullet"/>
      <w:lvlText w:val="·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FC43FF"/>
    <w:multiLevelType w:val="hybridMultilevel"/>
    <w:tmpl w:val="E4F41656"/>
    <w:lvl w:ilvl="0" w:tplc="E34806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206B71"/>
    <w:multiLevelType w:val="hybridMultilevel"/>
    <w:tmpl w:val="2B4EAC62"/>
    <w:lvl w:ilvl="0" w:tplc="CC00CF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58CC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0E4C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FC63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E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1644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48C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81A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8BC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DB13815"/>
    <w:multiLevelType w:val="hybridMultilevel"/>
    <w:tmpl w:val="323A2310"/>
    <w:lvl w:ilvl="0" w:tplc="3F9A7ECE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7" w15:restartNumberingAfterBreak="0">
    <w:nsid w:val="5AF35F43"/>
    <w:multiLevelType w:val="multilevel"/>
    <w:tmpl w:val="0D8ABE32"/>
    <w:numStyleLink w:val="VariantaB-sla"/>
  </w:abstractNum>
  <w:abstractNum w:abstractNumId="18" w15:restartNumberingAfterBreak="0">
    <w:nsid w:val="5F4516F2"/>
    <w:multiLevelType w:val="hybridMultilevel"/>
    <w:tmpl w:val="CA5A6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21EDA"/>
    <w:multiLevelType w:val="hybridMultilevel"/>
    <w:tmpl w:val="A8880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A63E4"/>
    <w:multiLevelType w:val="hybridMultilevel"/>
    <w:tmpl w:val="DE4EE1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2F757B"/>
    <w:multiLevelType w:val="hybridMultilevel"/>
    <w:tmpl w:val="7ACEB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35473"/>
    <w:multiLevelType w:val="hybridMultilevel"/>
    <w:tmpl w:val="5F78F8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0"/>
  </w:num>
  <w:num w:numId="5">
    <w:abstractNumId w:val="17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5"/>
  </w:num>
  <w:num w:numId="11">
    <w:abstractNumId w:val="1"/>
  </w:num>
  <w:num w:numId="12">
    <w:abstractNumId w:val="12"/>
  </w:num>
  <w:num w:numId="13">
    <w:abstractNumId w:val="9"/>
  </w:num>
  <w:num w:numId="14">
    <w:abstractNumId w:val="11"/>
  </w:num>
  <w:num w:numId="15">
    <w:abstractNumId w:val="20"/>
  </w:num>
  <w:num w:numId="16">
    <w:abstractNumId w:val="22"/>
  </w:num>
  <w:num w:numId="17">
    <w:abstractNumId w:val="8"/>
  </w:num>
  <w:num w:numId="18">
    <w:abstractNumId w:val="13"/>
  </w:num>
  <w:num w:numId="19">
    <w:abstractNumId w:val="18"/>
  </w:num>
  <w:num w:numId="20">
    <w:abstractNumId w:val="21"/>
  </w:num>
  <w:num w:numId="21">
    <w:abstractNumId w:val="19"/>
  </w:num>
  <w:num w:numId="22">
    <w:abstractNumId w:val="1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EA9"/>
    <w:rsid w:val="000034B5"/>
    <w:rsid w:val="000100C1"/>
    <w:rsid w:val="0001082B"/>
    <w:rsid w:val="00015306"/>
    <w:rsid w:val="0002498E"/>
    <w:rsid w:val="0002674B"/>
    <w:rsid w:val="00030E16"/>
    <w:rsid w:val="00037A43"/>
    <w:rsid w:val="0004162E"/>
    <w:rsid w:val="000435DD"/>
    <w:rsid w:val="00044050"/>
    <w:rsid w:val="0004786B"/>
    <w:rsid w:val="00047ED0"/>
    <w:rsid w:val="0005104A"/>
    <w:rsid w:val="00053265"/>
    <w:rsid w:val="00056C22"/>
    <w:rsid w:val="000604DE"/>
    <w:rsid w:val="00061970"/>
    <w:rsid w:val="00061ADE"/>
    <w:rsid w:val="00062CD7"/>
    <w:rsid w:val="00063405"/>
    <w:rsid w:val="00067B0B"/>
    <w:rsid w:val="00073F30"/>
    <w:rsid w:val="000741F3"/>
    <w:rsid w:val="000744CA"/>
    <w:rsid w:val="00075DA4"/>
    <w:rsid w:val="000809B9"/>
    <w:rsid w:val="00084BF0"/>
    <w:rsid w:val="0008575A"/>
    <w:rsid w:val="0008580C"/>
    <w:rsid w:val="00087F72"/>
    <w:rsid w:val="00090B40"/>
    <w:rsid w:val="00092FA4"/>
    <w:rsid w:val="00095A0A"/>
    <w:rsid w:val="00095AB1"/>
    <w:rsid w:val="00095C5B"/>
    <w:rsid w:val="00096492"/>
    <w:rsid w:val="0009673A"/>
    <w:rsid w:val="000A038A"/>
    <w:rsid w:val="000A1066"/>
    <w:rsid w:val="000A577A"/>
    <w:rsid w:val="000B0F27"/>
    <w:rsid w:val="000B1B3D"/>
    <w:rsid w:val="000B1DA2"/>
    <w:rsid w:val="000B39FE"/>
    <w:rsid w:val="000B473F"/>
    <w:rsid w:val="000B484F"/>
    <w:rsid w:val="000B59F3"/>
    <w:rsid w:val="000B6DAA"/>
    <w:rsid w:val="000C4CAF"/>
    <w:rsid w:val="000C7DE2"/>
    <w:rsid w:val="000D028E"/>
    <w:rsid w:val="000D0F5C"/>
    <w:rsid w:val="000D189D"/>
    <w:rsid w:val="000D57CD"/>
    <w:rsid w:val="000E3578"/>
    <w:rsid w:val="000E425D"/>
    <w:rsid w:val="000E532B"/>
    <w:rsid w:val="000E6EFD"/>
    <w:rsid w:val="000E73AA"/>
    <w:rsid w:val="000F1535"/>
    <w:rsid w:val="00102FE8"/>
    <w:rsid w:val="00106E3B"/>
    <w:rsid w:val="00111813"/>
    <w:rsid w:val="0011352E"/>
    <w:rsid w:val="00115006"/>
    <w:rsid w:val="00116DD8"/>
    <w:rsid w:val="001205A4"/>
    <w:rsid w:val="00121485"/>
    <w:rsid w:val="00124897"/>
    <w:rsid w:val="00124ACB"/>
    <w:rsid w:val="0012543A"/>
    <w:rsid w:val="001263F4"/>
    <w:rsid w:val="001268B0"/>
    <w:rsid w:val="00140B22"/>
    <w:rsid w:val="00142ACA"/>
    <w:rsid w:val="001433CB"/>
    <w:rsid w:val="00143579"/>
    <w:rsid w:val="00147561"/>
    <w:rsid w:val="001508A2"/>
    <w:rsid w:val="001514F5"/>
    <w:rsid w:val="00151CB6"/>
    <w:rsid w:val="00152DEC"/>
    <w:rsid w:val="00162C0E"/>
    <w:rsid w:val="00166279"/>
    <w:rsid w:val="00167339"/>
    <w:rsid w:val="00171562"/>
    <w:rsid w:val="00175550"/>
    <w:rsid w:val="001755CD"/>
    <w:rsid w:val="00176B6F"/>
    <w:rsid w:val="0018051B"/>
    <w:rsid w:val="001A0369"/>
    <w:rsid w:val="001A18E7"/>
    <w:rsid w:val="001A5E43"/>
    <w:rsid w:val="001A7875"/>
    <w:rsid w:val="001B1E4A"/>
    <w:rsid w:val="001B457C"/>
    <w:rsid w:val="001C022E"/>
    <w:rsid w:val="001C1B02"/>
    <w:rsid w:val="001C28EC"/>
    <w:rsid w:val="001C575B"/>
    <w:rsid w:val="001C670E"/>
    <w:rsid w:val="001D127E"/>
    <w:rsid w:val="001D27C0"/>
    <w:rsid w:val="001D3EE9"/>
    <w:rsid w:val="001D5186"/>
    <w:rsid w:val="001E125C"/>
    <w:rsid w:val="001E21BD"/>
    <w:rsid w:val="001E314B"/>
    <w:rsid w:val="001E74C3"/>
    <w:rsid w:val="001F1511"/>
    <w:rsid w:val="001F6937"/>
    <w:rsid w:val="001F7D22"/>
    <w:rsid w:val="00200385"/>
    <w:rsid w:val="002032AE"/>
    <w:rsid w:val="002039F2"/>
    <w:rsid w:val="00204613"/>
    <w:rsid w:val="00214C6B"/>
    <w:rsid w:val="00220DE3"/>
    <w:rsid w:val="00222136"/>
    <w:rsid w:val="002247B5"/>
    <w:rsid w:val="00231A57"/>
    <w:rsid w:val="00241A67"/>
    <w:rsid w:val="00241AA3"/>
    <w:rsid w:val="0024431B"/>
    <w:rsid w:val="0024465C"/>
    <w:rsid w:val="00245E51"/>
    <w:rsid w:val="00246AAF"/>
    <w:rsid w:val="0025001C"/>
    <w:rsid w:val="00251A8E"/>
    <w:rsid w:val="0025290D"/>
    <w:rsid w:val="00253449"/>
    <w:rsid w:val="00254EFC"/>
    <w:rsid w:val="0025544A"/>
    <w:rsid w:val="00260372"/>
    <w:rsid w:val="00262DAF"/>
    <w:rsid w:val="0027206C"/>
    <w:rsid w:val="002734CE"/>
    <w:rsid w:val="00276478"/>
    <w:rsid w:val="00276DDE"/>
    <w:rsid w:val="0028021C"/>
    <w:rsid w:val="002806B0"/>
    <w:rsid w:val="00280907"/>
    <w:rsid w:val="00281D0E"/>
    <w:rsid w:val="0028421D"/>
    <w:rsid w:val="00285AED"/>
    <w:rsid w:val="00285BDD"/>
    <w:rsid w:val="002861A2"/>
    <w:rsid w:val="00287264"/>
    <w:rsid w:val="00293ACD"/>
    <w:rsid w:val="00295065"/>
    <w:rsid w:val="002A6890"/>
    <w:rsid w:val="002B2678"/>
    <w:rsid w:val="002B7278"/>
    <w:rsid w:val="002B7B5F"/>
    <w:rsid w:val="002C1D76"/>
    <w:rsid w:val="002C2DFE"/>
    <w:rsid w:val="002D17AC"/>
    <w:rsid w:val="002D2BB7"/>
    <w:rsid w:val="002E2442"/>
    <w:rsid w:val="002F0B49"/>
    <w:rsid w:val="002F0E8C"/>
    <w:rsid w:val="002F622C"/>
    <w:rsid w:val="002F7220"/>
    <w:rsid w:val="002F75B0"/>
    <w:rsid w:val="00304A60"/>
    <w:rsid w:val="003109FB"/>
    <w:rsid w:val="00310FA0"/>
    <w:rsid w:val="00312275"/>
    <w:rsid w:val="00315D85"/>
    <w:rsid w:val="00320481"/>
    <w:rsid w:val="00320891"/>
    <w:rsid w:val="00321A8B"/>
    <w:rsid w:val="00322404"/>
    <w:rsid w:val="00323542"/>
    <w:rsid w:val="00324B5E"/>
    <w:rsid w:val="003250CB"/>
    <w:rsid w:val="00330F61"/>
    <w:rsid w:val="00335953"/>
    <w:rsid w:val="00341B6C"/>
    <w:rsid w:val="003446B6"/>
    <w:rsid w:val="0034707E"/>
    <w:rsid w:val="00356A35"/>
    <w:rsid w:val="00363201"/>
    <w:rsid w:val="0036630C"/>
    <w:rsid w:val="00370E98"/>
    <w:rsid w:val="003730CF"/>
    <w:rsid w:val="003741C8"/>
    <w:rsid w:val="003745EC"/>
    <w:rsid w:val="00385864"/>
    <w:rsid w:val="00390185"/>
    <w:rsid w:val="0039063C"/>
    <w:rsid w:val="003906C3"/>
    <w:rsid w:val="00392E57"/>
    <w:rsid w:val="00394640"/>
    <w:rsid w:val="00396552"/>
    <w:rsid w:val="003973B4"/>
    <w:rsid w:val="003A102A"/>
    <w:rsid w:val="003A46A8"/>
    <w:rsid w:val="003A4D2F"/>
    <w:rsid w:val="003A51AA"/>
    <w:rsid w:val="003A6CA7"/>
    <w:rsid w:val="003B1C32"/>
    <w:rsid w:val="003B2CB2"/>
    <w:rsid w:val="003B2EEA"/>
    <w:rsid w:val="003B41F0"/>
    <w:rsid w:val="003B565A"/>
    <w:rsid w:val="003C1A36"/>
    <w:rsid w:val="003C2856"/>
    <w:rsid w:val="003C4E51"/>
    <w:rsid w:val="003C7F55"/>
    <w:rsid w:val="003D00A1"/>
    <w:rsid w:val="003D07B1"/>
    <w:rsid w:val="003D4C9C"/>
    <w:rsid w:val="003E0E24"/>
    <w:rsid w:val="003E5FC0"/>
    <w:rsid w:val="003F36C6"/>
    <w:rsid w:val="00404282"/>
    <w:rsid w:val="00404DE5"/>
    <w:rsid w:val="00405EDA"/>
    <w:rsid w:val="0041015A"/>
    <w:rsid w:val="00411147"/>
    <w:rsid w:val="004138B4"/>
    <w:rsid w:val="0041427F"/>
    <w:rsid w:val="00425EF1"/>
    <w:rsid w:val="004275CB"/>
    <w:rsid w:val="00432748"/>
    <w:rsid w:val="004340FF"/>
    <w:rsid w:val="00434159"/>
    <w:rsid w:val="00442AB8"/>
    <w:rsid w:val="004509E5"/>
    <w:rsid w:val="0045100B"/>
    <w:rsid w:val="00451D4F"/>
    <w:rsid w:val="00454425"/>
    <w:rsid w:val="00456325"/>
    <w:rsid w:val="00460163"/>
    <w:rsid w:val="00463402"/>
    <w:rsid w:val="0047230F"/>
    <w:rsid w:val="00473D23"/>
    <w:rsid w:val="00474860"/>
    <w:rsid w:val="00481A37"/>
    <w:rsid w:val="004834F7"/>
    <w:rsid w:val="00484C6F"/>
    <w:rsid w:val="00486FB9"/>
    <w:rsid w:val="00494591"/>
    <w:rsid w:val="00495DEE"/>
    <w:rsid w:val="004A103A"/>
    <w:rsid w:val="004A34C0"/>
    <w:rsid w:val="004A4094"/>
    <w:rsid w:val="004B5CA5"/>
    <w:rsid w:val="004B7196"/>
    <w:rsid w:val="004C212A"/>
    <w:rsid w:val="004C4D6A"/>
    <w:rsid w:val="004D422B"/>
    <w:rsid w:val="004D4B65"/>
    <w:rsid w:val="004E39AB"/>
    <w:rsid w:val="004E79C1"/>
    <w:rsid w:val="004F7483"/>
    <w:rsid w:val="00500232"/>
    <w:rsid w:val="00502651"/>
    <w:rsid w:val="00502DED"/>
    <w:rsid w:val="00504668"/>
    <w:rsid w:val="0050764A"/>
    <w:rsid w:val="00515CE9"/>
    <w:rsid w:val="005171A2"/>
    <w:rsid w:val="00517C83"/>
    <w:rsid w:val="00527B6E"/>
    <w:rsid w:val="00527DFC"/>
    <w:rsid w:val="00530AB6"/>
    <w:rsid w:val="00533D6A"/>
    <w:rsid w:val="00536255"/>
    <w:rsid w:val="005447C6"/>
    <w:rsid w:val="005455E1"/>
    <w:rsid w:val="00545ED0"/>
    <w:rsid w:val="005502BD"/>
    <w:rsid w:val="00553AE0"/>
    <w:rsid w:val="00556787"/>
    <w:rsid w:val="00565B27"/>
    <w:rsid w:val="00566CBF"/>
    <w:rsid w:val="00573BA5"/>
    <w:rsid w:val="00582276"/>
    <w:rsid w:val="00582D83"/>
    <w:rsid w:val="0058413B"/>
    <w:rsid w:val="00595E6A"/>
    <w:rsid w:val="005967C8"/>
    <w:rsid w:val="005971AB"/>
    <w:rsid w:val="005A0AFA"/>
    <w:rsid w:val="005A4AE8"/>
    <w:rsid w:val="005B3F2D"/>
    <w:rsid w:val="005C2560"/>
    <w:rsid w:val="005C2EB4"/>
    <w:rsid w:val="005C642D"/>
    <w:rsid w:val="005C7354"/>
    <w:rsid w:val="005D4E96"/>
    <w:rsid w:val="005D775F"/>
    <w:rsid w:val="005E3807"/>
    <w:rsid w:val="005E79EC"/>
    <w:rsid w:val="005F18CB"/>
    <w:rsid w:val="005F2A28"/>
    <w:rsid w:val="005F7585"/>
    <w:rsid w:val="005F7BD4"/>
    <w:rsid w:val="00605759"/>
    <w:rsid w:val="00614028"/>
    <w:rsid w:val="0061584F"/>
    <w:rsid w:val="0061614A"/>
    <w:rsid w:val="006226CA"/>
    <w:rsid w:val="00631BBE"/>
    <w:rsid w:val="00632788"/>
    <w:rsid w:val="00643A98"/>
    <w:rsid w:val="00646538"/>
    <w:rsid w:val="00646AFA"/>
    <w:rsid w:val="00650C6C"/>
    <w:rsid w:val="0065229A"/>
    <w:rsid w:val="006526C6"/>
    <w:rsid w:val="00652FE6"/>
    <w:rsid w:val="006537DB"/>
    <w:rsid w:val="00655474"/>
    <w:rsid w:val="00661BF8"/>
    <w:rsid w:val="00665E8D"/>
    <w:rsid w:val="00667898"/>
    <w:rsid w:val="0067000B"/>
    <w:rsid w:val="006743F5"/>
    <w:rsid w:val="00677FE0"/>
    <w:rsid w:val="0068468B"/>
    <w:rsid w:val="00692345"/>
    <w:rsid w:val="00695F3C"/>
    <w:rsid w:val="006965B5"/>
    <w:rsid w:val="00696BBB"/>
    <w:rsid w:val="00696D08"/>
    <w:rsid w:val="00696DCF"/>
    <w:rsid w:val="006A0247"/>
    <w:rsid w:val="006A0488"/>
    <w:rsid w:val="006A08F0"/>
    <w:rsid w:val="006A244A"/>
    <w:rsid w:val="006A266E"/>
    <w:rsid w:val="006A548E"/>
    <w:rsid w:val="006A791C"/>
    <w:rsid w:val="006B0290"/>
    <w:rsid w:val="006B136D"/>
    <w:rsid w:val="006B6268"/>
    <w:rsid w:val="006C166A"/>
    <w:rsid w:val="006D04EF"/>
    <w:rsid w:val="006D19BD"/>
    <w:rsid w:val="006D79E4"/>
    <w:rsid w:val="006E0463"/>
    <w:rsid w:val="006E2FB0"/>
    <w:rsid w:val="006E3E2B"/>
    <w:rsid w:val="006E4467"/>
    <w:rsid w:val="006F5C47"/>
    <w:rsid w:val="006F6E78"/>
    <w:rsid w:val="007026C9"/>
    <w:rsid w:val="00704A35"/>
    <w:rsid w:val="007102D2"/>
    <w:rsid w:val="00711E8C"/>
    <w:rsid w:val="00713552"/>
    <w:rsid w:val="00713948"/>
    <w:rsid w:val="00721C02"/>
    <w:rsid w:val="00722754"/>
    <w:rsid w:val="00724E89"/>
    <w:rsid w:val="00725FB0"/>
    <w:rsid w:val="007263C1"/>
    <w:rsid w:val="00733EA9"/>
    <w:rsid w:val="007365BD"/>
    <w:rsid w:val="007370A9"/>
    <w:rsid w:val="00740596"/>
    <w:rsid w:val="007451C3"/>
    <w:rsid w:val="00745564"/>
    <w:rsid w:val="00745DB9"/>
    <w:rsid w:val="00751D95"/>
    <w:rsid w:val="00753A12"/>
    <w:rsid w:val="00753A27"/>
    <w:rsid w:val="007550E4"/>
    <w:rsid w:val="00762B0C"/>
    <w:rsid w:val="007646F7"/>
    <w:rsid w:val="00770442"/>
    <w:rsid w:val="00770E4B"/>
    <w:rsid w:val="007710C6"/>
    <w:rsid w:val="007721A3"/>
    <w:rsid w:val="007826CE"/>
    <w:rsid w:val="00783871"/>
    <w:rsid w:val="00784DC0"/>
    <w:rsid w:val="00793376"/>
    <w:rsid w:val="0079342A"/>
    <w:rsid w:val="00794C00"/>
    <w:rsid w:val="007A638B"/>
    <w:rsid w:val="007A63C8"/>
    <w:rsid w:val="007A6CE9"/>
    <w:rsid w:val="007B1772"/>
    <w:rsid w:val="007B3846"/>
    <w:rsid w:val="007B3A3B"/>
    <w:rsid w:val="007B4000"/>
    <w:rsid w:val="007B4297"/>
    <w:rsid w:val="007B4949"/>
    <w:rsid w:val="007B53F4"/>
    <w:rsid w:val="007C1595"/>
    <w:rsid w:val="007C664C"/>
    <w:rsid w:val="007C6F76"/>
    <w:rsid w:val="007D428C"/>
    <w:rsid w:val="007D4323"/>
    <w:rsid w:val="007D6888"/>
    <w:rsid w:val="007E1153"/>
    <w:rsid w:val="007F0BC6"/>
    <w:rsid w:val="007F2381"/>
    <w:rsid w:val="007F6198"/>
    <w:rsid w:val="0080172E"/>
    <w:rsid w:val="00803501"/>
    <w:rsid w:val="00815FF8"/>
    <w:rsid w:val="00816077"/>
    <w:rsid w:val="0081656C"/>
    <w:rsid w:val="00822081"/>
    <w:rsid w:val="008221D7"/>
    <w:rsid w:val="00822C06"/>
    <w:rsid w:val="00822F49"/>
    <w:rsid w:val="00824161"/>
    <w:rsid w:val="008263F6"/>
    <w:rsid w:val="00831374"/>
    <w:rsid w:val="00840E47"/>
    <w:rsid w:val="00847ADE"/>
    <w:rsid w:val="008569A2"/>
    <w:rsid w:val="00857580"/>
    <w:rsid w:val="00864304"/>
    <w:rsid w:val="00864811"/>
    <w:rsid w:val="00865238"/>
    <w:rsid w:val="00865A94"/>
    <w:rsid w:val="0086626C"/>
    <w:rsid w:val="00866565"/>
    <w:rsid w:val="008667BF"/>
    <w:rsid w:val="008667D4"/>
    <w:rsid w:val="00866E1C"/>
    <w:rsid w:val="0087726D"/>
    <w:rsid w:val="00883046"/>
    <w:rsid w:val="00892F9C"/>
    <w:rsid w:val="00894243"/>
    <w:rsid w:val="00895645"/>
    <w:rsid w:val="008A2B74"/>
    <w:rsid w:val="008A58D2"/>
    <w:rsid w:val="008A7851"/>
    <w:rsid w:val="008B40D6"/>
    <w:rsid w:val="008B6167"/>
    <w:rsid w:val="008B7A37"/>
    <w:rsid w:val="008C1B79"/>
    <w:rsid w:val="008C3782"/>
    <w:rsid w:val="008C4391"/>
    <w:rsid w:val="008D4A32"/>
    <w:rsid w:val="008D593A"/>
    <w:rsid w:val="008D5FF0"/>
    <w:rsid w:val="008E16FF"/>
    <w:rsid w:val="008E2E51"/>
    <w:rsid w:val="008E701E"/>
    <w:rsid w:val="008E7760"/>
    <w:rsid w:val="008E7A3A"/>
    <w:rsid w:val="0090095A"/>
    <w:rsid w:val="00902924"/>
    <w:rsid w:val="009044D9"/>
    <w:rsid w:val="0090566E"/>
    <w:rsid w:val="00922001"/>
    <w:rsid w:val="00922C17"/>
    <w:rsid w:val="00925816"/>
    <w:rsid w:val="0093165D"/>
    <w:rsid w:val="00931C6C"/>
    <w:rsid w:val="009352BF"/>
    <w:rsid w:val="009408C4"/>
    <w:rsid w:val="00942DDD"/>
    <w:rsid w:val="0094381E"/>
    <w:rsid w:val="009443C4"/>
    <w:rsid w:val="00944610"/>
    <w:rsid w:val="00944EB4"/>
    <w:rsid w:val="00944FDB"/>
    <w:rsid w:val="009513D1"/>
    <w:rsid w:val="009516A8"/>
    <w:rsid w:val="00955B39"/>
    <w:rsid w:val="00963FAA"/>
    <w:rsid w:val="00964708"/>
    <w:rsid w:val="00964E9C"/>
    <w:rsid w:val="009662A6"/>
    <w:rsid w:val="009676C7"/>
    <w:rsid w:val="00967DCD"/>
    <w:rsid w:val="00973813"/>
    <w:rsid w:val="0097435D"/>
    <w:rsid w:val="00976D16"/>
    <w:rsid w:val="0097705C"/>
    <w:rsid w:val="00981262"/>
    <w:rsid w:val="0098572D"/>
    <w:rsid w:val="009876D3"/>
    <w:rsid w:val="00990644"/>
    <w:rsid w:val="0099158B"/>
    <w:rsid w:val="00992354"/>
    <w:rsid w:val="009A29F9"/>
    <w:rsid w:val="009A30FF"/>
    <w:rsid w:val="009A6916"/>
    <w:rsid w:val="009B2E27"/>
    <w:rsid w:val="009B35E2"/>
    <w:rsid w:val="009B40DF"/>
    <w:rsid w:val="009B4D6E"/>
    <w:rsid w:val="009B51AE"/>
    <w:rsid w:val="009C0E86"/>
    <w:rsid w:val="009C434F"/>
    <w:rsid w:val="009C7EF9"/>
    <w:rsid w:val="009D2670"/>
    <w:rsid w:val="009D5BE6"/>
    <w:rsid w:val="009D6739"/>
    <w:rsid w:val="009D7CE5"/>
    <w:rsid w:val="009D7EA1"/>
    <w:rsid w:val="009E2816"/>
    <w:rsid w:val="009E4E9D"/>
    <w:rsid w:val="009F25C3"/>
    <w:rsid w:val="009F393D"/>
    <w:rsid w:val="009F7F46"/>
    <w:rsid w:val="00A000BF"/>
    <w:rsid w:val="00A00DC0"/>
    <w:rsid w:val="00A0192B"/>
    <w:rsid w:val="00A0587E"/>
    <w:rsid w:val="00A13074"/>
    <w:rsid w:val="00A1517F"/>
    <w:rsid w:val="00A25B3A"/>
    <w:rsid w:val="00A275BC"/>
    <w:rsid w:val="00A464B4"/>
    <w:rsid w:val="00A504CE"/>
    <w:rsid w:val="00A51A99"/>
    <w:rsid w:val="00A53A8E"/>
    <w:rsid w:val="00A53C36"/>
    <w:rsid w:val="00A54760"/>
    <w:rsid w:val="00A54A76"/>
    <w:rsid w:val="00A56B34"/>
    <w:rsid w:val="00A6063F"/>
    <w:rsid w:val="00A63D6B"/>
    <w:rsid w:val="00A63F06"/>
    <w:rsid w:val="00A66798"/>
    <w:rsid w:val="00A8059A"/>
    <w:rsid w:val="00A84B52"/>
    <w:rsid w:val="00A8660F"/>
    <w:rsid w:val="00A93049"/>
    <w:rsid w:val="00A95C48"/>
    <w:rsid w:val="00AA1D52"/>
    <w:rsid w:val="00AA7056"/>
    <w:rsid w:val="00AB317E"/>
    <w:rsid w:val="00AB31C6"/>
    <w:rsid w:val="00AB523B"/>
    <w:rsid w:val="00AC1D46"/>
    <w:rsid w:val="00AD5DE8"/>
    <w:rsid w:val="00AD753F"/>
    <w:rsid w:val="00AD7E40"/>
    <w:rsid w:val="00AE0A80"/>
    <w:rsid w:val="00AE2768"/>
    <w:rsid w:val="00AE3B61"/>
    <w:rsid w:val="00AE4D65"/>
    <w:rsid w:val="00AE70F8"/>
    <w:rsid w:val="00B05A1D"/>
    <w:rsid w:val="00B1477A"/>
    <w:rsid w:val="00B20993"/>
    <w:rsid w:val="00B23019"/>
    <w:rsid w:val="00B34AC2"/>
    <w:rsid w:val="00B42E96"/>
    <w:rsid w:val="00B44919"/>
    <w:rsid w:val="00B45AC4"/>
    <w:rsid w:val="00B465F2"/>
    <w:rsid w:val="00B476D7"/>
    <w:rsid w:val="00B50EE6"/>
    <w:rsid w:val="00B52185"/>
    <w:rsid w:val="00B52225"/>
    <w:rsid w:val="00B572C6"/>
    <w:rsid w:val="00B5759F"/>
    <w:rsid w:val="00B62090"/>
    <w:rsid w:val="00B629DF"/>
    <w:rsid w:val="00B73741"/>
    <w:rsid w:val="00B74D5C"/>
    <w:rsid w:val="00B75FC6"/>
    <w:rsid w:val="00B81FB6"/>
    <w:rsid w:val="00B874CF"/>
    <w:rsid w:val="00B94845"/>
    <w:rsid w:val="00B95711"/>
    <w:rsid w:val="00B95BA0"/>
    <w:rsid w:val="00B9753A"/>
    <w:rsid w:val="00BA264B"/>
    <w:rsid w:val="00BA33D0"/>
    <w:rsid w:val="00BA76CE"/>
    <w:rsid w:val="00BA7A7D"/>
    <w:rsid w:val="00BB2F38"/>
    <w:rsid w:val="00BB479C"/>
    <w:rsid w:val="00BB59A8"/>
    <w:rsid w:val="00BC1F98"/>
    <w:rsid w:val="00BC3445"/>
    <w:rsid w:val="00BC43CF"/>
    <w:rsid w:val="00BC4720"/>
    <w:rsid w:val="00BC5C6B"/>
    <w:rsid w:val="00BC7820"/>
    <w:rsid w:val="00BD39EC"/>
    <w:rsid w:val="00BD6F87"/>
    <w:rsid w:val="00BD75A2"/>
    <w:rsid w:val="00BE0F46"/>
    <w:rsid w:val="00BE121F"/>
    <w:rsid w:val="00BE3D2E"/>
    <w:rsid w:val="00BF2AE1"/>
    <w:rsid w:val="00BF329B"/>
    <w:rsid w:val="00BF364E"/>
    <w:rsid w:val="00BF4E6B"/>
    <w:rsid w:val="00BF5E36"/>
    <w:rsid w:val="00C00675"/>
    <w:rsid w:val="00C01DB6"/>
    <w:rsid w:val="00C05A31"/>
    <w:rsid w:val="00C05ADC"/>
    <w:rsid w:val="00C06D23"/>
    <w:rsid w:val="00C075F0"/>
    <w:rsid w:val="00C110F3"/>
    <w:rsid w:val="00C12EBB"/>
    <w:rsid w:val="00C2017A"/>
    <w:rsid w:val="00C2026B"/>
    <w:rsid w:val="00C20470"/>
    <w:rsid w:val="00C25FED"/>
    <w:rsid w:val="00C30478"/>
    <w:rsid w:val="00C3223F"/>
    <w:rsid w:val="00C34B2F"/>
    <w:rsid w:val="00C43549"/>
    <w:rsid w:val="00C4641B"/>
    <w:rsid w:val="00C50151"/>
    <w:rsid w:val="00C50C87"/>
    <w:rsid w:val="00C510EE"/>
    <w:rsid w:val="00C55E98"/>
    <w:rsid w:val="00C607CD"/>
    <w:rsid w:val="00C6205F"/>
    <w:rsid w:val="00C63669"/>
    <w:rsid w:val="00C66253"/>
    <w:rsid w:val="00C6690E"/>
    <w:rsid w:val="00C703C5"/>
    <w:rsid w:val="00C72E38"/>
    <w:rsid w:val="00C805F2"/>
    <w:rsid w:val="00C842E0"/>
    <w:rsid w:val="00C86238"/>
    <w:rsid w:val="00C87321"/>
    <w:rsid w:val="00C96EFE"/>
    <w:rsid w:val="00CA0B5F"/>
    <w:rsid w:val="00CB182D"/>
    <w:rsid w:val="00CB45AA"/>
    <w:rsid w:val="00CC1DD5"/>
    <w:rsid w:val="00CC5E40"/>
    <w:rsid w:val="00CD250E"/>
    <w:rsid w:val="00CD5C16"/>
    <w:rsid w:val="00CE28E9"/>
    <w:rsid w:val="00CF0427"/>
    <w:rsid w:val="00CF5801"/>
    <w:rsid w:val="00CF72E1"/>
    <w:rsid w:val="00D01FDB"/>
    <w:rsid w:val="00D035E7"/>
    <w:rsid w:val="00D03A65"/>
    <w:rsid w:val="00D06FF3"/>
    <w:rsid w:val="00D10865"/>
    <w:rsid w:val="00D1569F"/>
    <w:rsid w:val="00D160C2"/>
    <w:rsid w:val="00D17B36"/>
    <w:rsid w:val="00D20B1E"/>
    <w:rsid w:val="00D21D65"/>
    <w:rsid w:val="00D22462"/>
    <w:rsid w:val="00D230AC"/>
    <w:rsid w:val="00D27CC1"/>
    <w:rsid w:val="00D3202E"/>
    <w:rsid w:val="00D32489"/>
    <w:rsid w:val="00D3349E"/>
    <w:rsid w:val="00D403E8"/>
    <w:rsid w:val="00D445AF"/>
    <w:rsid w:val="00D44D32"/>
    <w:rsid w:val="00D55971"/>
    <w:rsid w:val="00D623CE"/>
    <w:rsid w:val="00D70C49"/>
    <w:rsid w:val="00D72F8A"/>
    <w:rsid w:val="00D73CB8"/>
    <w:rsid w:val="00D8100E"/>
    <w:rsid w:val="00D81BBD"/>
    <w:rsid w:val="00D84DEC"/>
    <w:rsid w:val="00D954F9"/>
    <w:rsid w:val="00DA5D4C"/>
    <w:rsid w:val="00DA7591"/>
    <w:rsid w:val="00DB2FA7"/>
    <w:rsid w:val="00DB308C"/>
    <w:rsid w:val="00DC12A0"/>
    <w:rsid w:val="00DC2572"/>
    <w:rsid w:val="00DC40CD"/>
    <w:rsid w:val="00DC74BD"/>
    <w:rsid w:val="00DD01E4"/>
    <w:rsid w:val="00DD0A87"/>
    <w:rsid w:val="00DD3C68"/>
    <w:rsid w:val="00DD6E07"/>
    <w:rsid w:val="00DE306B"/>
    <w:rsid w:val="00DF20D4"/>
    <w:rsid w:val="00DF4DED"/>
    <w:rsid w:val="00E02C48"/>
    <w:rsid w:val="00E10F81"/>
    <w:rsid w:val="00E11CDA"/>
    <w:rsid w:val="00E170E9"/>
    <w:rsid w:val="00E23B26"/>
    <w:rsid w:val="00E2413F"/>
    <w:rsid w:val="00E24CBC"/>
    <w:rsid w:val="00E25C67"/>
    <w:rsid w:val="00E32798"/>
    <w:rsid w:val="00E33CC8"/>
    <w:rsid w:val="00E35476"/>
    <w:rsid w:val="00E3677E"/>
    <w:rsid w:val="00E36C80"/>
    <w:rsid w:val="00E37CA0"/>
    <w:rsid w:val="00E47923"/>
    <w:rsid w:val="00E51C91"/>
    <w:rsid w:val="00E53CA0"/>
    <w:rsid w:val="00E62BC4"/>
    <w:rsid w:val="00E65166"/>
    <w:rsid w:val="00E667C1"/>
    <w:rsid w:val="00E70E92"/>
    <w:rsid w:val="00E73285"/>
    <w:rsid w:val="00E74DF7"/>
    <w:rsid w:val="00E75331"/>
    <w:rsid w:val="00E8096A"/>
    <w:rsid w:val="00E814C3"/>
    <w:rsid w:val="00E8639A"/>
    <w:rsid w:val="00E90444"/>
    <w:rsid w:val="00E91804"/>
    <w:rsid w:val="00E96FB0"/>
    <w:rsid w:val="00EA1A9C"/>
    <w:rsid w:val="00EB716C"/>
    <w:rsid w:val="00EC09DA"/>
    <w:rsid w:val="00EC1044"/>
    <w:rsid w:val="00EC2D37"/>
    <w:rsid w:val="00EC2FF0"/>
    <w:rsid w:val="00EC3C5F"/>
    <w:rsid w:val="00EC3F88"/>
    <w:rsid w:val="00EC6B33"/>
    <w:rsid w:val="00ED2873"/>
    <w:rsid w:val="00ED331A"/>
    <w:rsid w:val="00ED36D8"/>
    <w:rsid w:val="00EE1AB1"/>
    <w:rsid w:val="00EE4A92"/>
    <w:rsid w:val="00EE6BD7"/>
    <w:rsid w:val="00EF3E12"/>
    <w:rsid w:val="00EF579D"/>
    <w:rsid w:val="00EF7356"/>
    <w:rsid w:val="00F00592"/>
    <w:rsid w:val="00F063F9"/>
    <w:rsid w:val="00F0689D"/>
    <w:rsid w:val="00F11A6F"/>
    <w:rsid w:val="00F24025"/>
    <w:rsid w:val="00F25D44"/>
    <w:rsid w:val="00F33296"/>
    <w:rsid w:val="00F344CF"/>
    <w:rsid w:val="00F37971"/>
    <w:rsid w:val="00F4145C"/>
    <w:rsid w:val="00F42103"/>
    <w:rsid w:val="00F509A1"/>
    <w:rsid w:val="00F56F3E"/>
    <w:rsid w:val="00F5718E"/>
    <w:rsid w:val="00F571DE"/>
    <w:rsid w:val="00F65524"/>
    <w:rsid w:val="00F673F8"/>
    <w:rsid w:val="00F72742"/>
    <w:rsid w:val="00F75CAA"/>
    <w:rsid w:val="00F76348"/>
    <w:rsid w:val="00F7679E"/>
    <w:rsid w:val="00F76CE7"/>
    <w:rsid w:val="00F76F7B"/>
    <w:rsid w:val="00F81A42"/>
    <w:rsid w:val="00F87402"/>
    <w:rsid w:val="00F9043C"/>
    <w:rsid w:val="00F917C1"/>
    <w:rsid w:val="00F92EDC"/>
    <w:rsid w:val="00F94340"/>
    <w:rsid w:val="00F944F5"/>
    <w:rsid w:val="00F97817"/>
    <w:rsid w:val="00FA5E64"/>
    <w:rsid w:val="00FB014A"/>
    <w:rsid w:val="00FB01B5"/>
    <w:rsid w:val="00FB125E"/>
    <w:rsid w:val="00FB3510"/>
    <w:rsid w:val="00FB52FE"/>
    <w:rsid w:val="00FB70EE"/>
    <w:rsid w:val="00FB73C1"/>
    <w:rsid w:val="00FC10CC"/>
    <w:rsid w:val="00FC728B"/>
    <w:rsid w:val="00FC7358"/>
    <w:rsid w:val="00FC7D36"/>
    <w:rsid w:val="00FC7E19"/>
    <w:rsid w:val="00FD34B4"/>
    <w:rsid w:val="00FD7570"/>
    <w:rsid w:val="00FE0D81"/>
    <w:rsid w:val="00FE1DFD"/>
    <w:rsid w:val="00FE1E94"/>
    <w:rsid w:val="00FE23C6"/>
    <w:rsid w:val="00FE3A00"/>
    <w:rsid w:val="00FE5C52"/>
    <w:rsid w:val="00FF0A58"/>
    <w:rsid w:val="00FF11D0"/>
    <w:rsid w:val="00FF7628"/>
    <w:rsid w:val="00FF7EC7"/>
    <w:rsid w:val="01B661FC"/>
    <w:rsid w:val="031FAEDE"/>
    <w:rsid w:val="03D038D2"/>
    <w:rsid w:val="04168FAD"/>
    <w:rsid w:val="051B73E5"/>
    <w:rsid w:val="05251DEB"/>
    <w:rsid w:val="055C2010"/>
    <w:rsid w:val="05ACC6FC"/>
    <w:rsid w:val="060369FB"/>
    <w:rsid w:val="068991C6"/>
    <w:rsid w:val="09FF75DE"/>
    <w:rsid w:val="0A2B6CB1"/>
    <w:rsid w:val="0B8D59EA"/>
    <w:rsid w:val="0BAE18DE"/>
    <w:rsid w:val="0E33BEB2"/>
    <w:rsid w:val="0EDC3AB3"/>
    <w:rsid w:val="0F090A99"/>
    <w:rsid w:val="0F3753C2"/>
    <w:rsid w:val="1013A2A9"/>
    <w:rsid w:val="1056B4AA"/>
    <w:rsid w:val="11484517"/>
    <w:rsid w:val="1299D30E"/>
    <w:rsid w:val="1542C555"/>
    <w:rsid w:val="1760C2B1"/>
    <w:rsid w:val="17B7442C"/>
    <w:rsid w:val="17E3FC26"/>
    <w:rsid w:val="1A20426A"/>
    <w:rsid w:val="1A99E615"/>
    <w:rsid w:val="1AEBF8EA"/>
    <w:rsid w:val="1B89A239"/>
    <w:rsid w:val="1C629E75"/>
    <w:rsid w:val="1CECBB60"/>
    <w:rsid w:val="1CF69FCA"/>
    <w:rsid w:val="1DAF8673"/>
    <w:rsid w:val="1EDA3E92"/>
    <w:rsid w:val="1FCEC680"/>
    <w:rsid w:val="1FF4720A"/>
    <w:rsid w:val="2198E57F"/>
    <w:rsid w:val="230A0B79"/>
    <w:rsid w:val="2339578F"/>
    <w:rsid w:val="23BB45BE"/>
    <w:rsid w:val="23D0D59D"/>
    <w:rsid w:val="23DDF674"/>
    <w:rsid w:val="23F9772B"/>
    <w:rsid w:val="2449B8D2"/>
    <w:rsid w:val="2459E33E"/>
    <w:rsid w:val="252DE560"/>
    <w:rsid w:val="25B1F123"/>
    <w:rsid w:val="260AAA58"/>
    <w:rsid w:val="26967363"/>
    <w:rsid w:val="273455FB"/>
    <w:rsid w:val="27AF0FDE"/>
    <w:rsid w:val="28E64F94"/>
    <w:rsid w:val="291E0B4A"/>
    <w:rsid w:val="2935429F"/>
    <w:rsid w:val="298B0A9E"/>
    <w:rsid w:val="298F56CB"/>
    <w:rsid w:val="2A511ADE"/>
    <w:rsid w:val="2B81F70F"/>
    <w:rsid w:val="2E06D0F5"/>
    <w:rsid w:val="2E58B71C"/>
    <w:rsid w:val="2E993BC7"/>
    <w:rsid w:val="2FA55B83"/>
    <w:rsid w:val="2FA62936"/>
    <w:rsid w:val="2FC1F3F9"/>
    <w:rsid w:val="300E5F1A"/>
    <w:rsid w:val="30356B0D"/>
    <w:rsid w:val="303FF2E2"/>
    <w:rsid w:val="304CB590"/>
    <w:rsid w:val="30C37F4F"/>
    <w:rsid w:val="318E4D54"/>
    <w:rsid w:val="31A276E7"/>
    <w:rsid w:val="32222397"/>
    <w:rsid w:val="324F6218"/>
    <w:rsid w:val="3383F73A"/>
    <w:rsid w:val="34EF8EF2"/>
    <w:rsid w:val="37DF9DC5"/>
    <w:rsid w:val="383F7201"/>
    <w:rsid w:val="3A614E77"/>
    <w:rsid w:val="3AB34310"/>
    <w:rsid w:val="3CCB91E9"/>
    <w:rsid w:val="3D41E674"/>
    <w:rsid w:val="3D6B24E1"/>
    <w:rsid w:val="3EE48663"/>
    <w:rsid w:val="411BDCA2"/>
    <w:rsid w:val="41ED9DEF"/>
    <w:rsid w:val="42F8CCC7"/>
    <w:rsid w:val="4563DB26"/>
    <w:rsid w:val="464CD687"/>
    <w:rsid w:val="4686FD69"/>
    <w:rsid w:val="46E15F57"/>
    <w:rsid w:val="487F5CDA"/>
    <w:rsid w:val="48DB5B03"/>
    <w:rsid w:val="4CE8391F"/>
    <w:rsid w:val="4D2E233F"/>
    <w:rsid w:val="4E74D9DD"/>
    <w:rsid w:val="4F65107E"/>
    <w:rsid w:val="50F7A9C1"/>
    <w:rsid w:val="529EBF4A"/>
    <w:rsid w:val="53CFA495"/>
    <w:rsid w:val="551EF3A2"/>
    <w:rsid w:val="55A25250"/>
    <w:rsid w:val="56D4C77D"/>
    <w:rsid w:val="57160E95"/>
    <w:rsid w:val="585959A2"/>
    <w:rsid w:val="5A0635E7"/>
    <w:rsid w:val="5BCFC3F2"/>
    <w:rsid w:val="5BE3B7B0"/>
    <w:rsid w:val="5D96834C"/>
    <w:rsid w:val="5EBEB28B"/>
    <w:rsid w:val="616882E5"/>
    <w:rsid w:val="61B3CE45"/>
    <w:rsid w:val="63D138AF"/>
    <w:rsid w:val="6437E11D"/>
    <w:rsid w:val="64821B5E"/>
    <w:rsid w:val="653124BC"/>
    <w:rsid w:val="6549BDEB"/>
    <w:rsid w:val="655E5D58"/>
    <w:rsid w:val="6562C477"/>
    <w:rsid w:val="69639CEF"/>
    <w:rsid w:val="6A399CEA"/>
    <w:rsid w:val="6A96752C"/>
    <w:rsid w:val="6C2ACBDC"/>
    <w:rsid w:val="6D65237D"/>
    <w:rsid w:val="708854C9"/>
    <w:rsid w:val="721C918A"/>
    <w:rsid w:val="736B2930"/>
    <w:rsid w:val="74719B62"/>
    <w:rsid w:val="76FC069F"/>
    <w:rsid w:val="77295A26"/>
    <w:rsid w:val="77FA2E11"/>
    <w:rsid w:val="7802446F"/>
    <w:rsid w:val="78722565"/>
    <w:rsid w:val="78F1EA61"/>
    <w:rsid w:val="7A6970BD"/>
    <w:rsid w:val="7BD82084"/>
    <w:rsid w:val="7C6D84A5"/>
    <w:rsid w:val="7D69D3FE"/>
    <w:rsid w:val="7D6CD9C7"/>
    <w:rsid w:val="7E7DDAD3"/>
    <w:rsid w:val="7FBBB489"/>
    <w:rsid w:val="7FEC7A41"/>
    <w:rsid w:val="7FFAD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C1AAD7"/>
  <w15:chartTrackingRefBased/>
  <w15:docId w15:val="{60174B76-78BC-4CBD-B92F-41E9747B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,Conclusion de partie,_Odstavec se seznamem,Seznam - odrážky,Fiche List Paragraph,List Paragraph (Czech Tourism)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Textkomente">
    <w:name w:val="annotation text"/>
    <w:basedOn w:val="Normln"/>
    <w:link w:val="TextkomenteChar"/>
    <w:uiPriority w:val="99"/>
    <w:unhideWhenUsed/>
    <w:rsid w:val="00DC74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C74BD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C74B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4BD"/>
    <w:rPr>
      <w:rFonts w:ascii="Segoe UI" w:hAnsi="Segoe UI" w:cs="Segoe UI"/>
      <w:color w:val="000000" w:themeColor="text1"/>
      <w:sz w:val="18"/>
      <w:szCs w:val="18"/>
    </w:rPr>
  </w:style>
  <w:style w:type="table" w:styleId="Mkatabulky">
    <w:name w:val="Table Grid"/>
    <w:basedOn w:val="Normlntabulka"/>
    <w:uiPriority w:val="39"/>
    <w:rsid w:val="00C84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Poznámka pod čarou,Schriftart: 9 pt,Schriftart: 10 pt,Schriftart: 8 pt,Text poznámky pod čiarou 007,Footnote,Fußnotentextf,Geneva 9,Font: Geneva 9,Boston 10,f,pozn. pod čarou,Podrozdział,Podrozdzia3,Footnote Text Char,Char1,Char,o"/>
    <w:basedOn w:val="Normln"/>
    <w:link w:val="TextpoznpodarouChar"/>
    <w:uiPriority w:val="99"/>
    <w:unhideWhenUsed/>
    <w:qFormat/>
    <w:rsid w:val="00C842E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Poznámka pod čarou Char,Schriftart: 9 pt Char,Schriftart: 10 pt Char,Schriftart: 8 pt Char,Text poznámky pod čiarou 007 Char,Footnote Char,Fußnotentextf Char,Geneva 9 Char,Font: Geneva 9 Char,Boston 10 Char,f Char,Char1 Char"/>
    <w:basedOn w:val="Standardnpsmoodstavce"/>
    <w:link w:val="Textpoznpodarou"/>
    <w:uiPriority w:val="99"/>
    <w:qFormat/>
    <w:rsid w:val="00C842E0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link w:val="stylishCar"/>
    <w:uiPriority w:val="99"/>
    <w:unhideWhenUsed/>
    <w:qFormat/>
    <w:rsid w:val="00C842E0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76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76CE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2032AE"/>
    <w:pPr>
      <w:spacing w:after="0" w:line="240" w:lineRule="auto"/>
    </w:pPr>
    <w:rPr>
      <w:color w:val="000000" w:themeColor="text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679E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9A30F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9A30FF"/>
    <w:rPr>
      <w:rFonts w:eastAsiaTheme="minorEastAsia"/>
      <w:lang w:eastAsia="cs-CZ"/>
    </w:rPr>
  </w:style>
  <w:style w:type="table" w:customStyle="1" w:styleId="NormalTable0">
    <w:name w:val="Normal Table0"/>
    <w:uiPriority w:val="2"/>
    <w:semiHidden/>
    <w:unhideWhenUsed/>
    <w:qFormat/>
    <w:rsid w:val="00EF3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F3E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</w:rPr>
  </w:style>
  <w:style w:type="character" w:styleId="Nevyeenzmnka">
    <w:name w:val="Unresolved Mention"/>
    <w:basedOn w:val="Standardnpsmoodstavce"/>
    <w:uiPriority w:val="99"/>
    <w:semiHidden/>
    <w:unhideWhenUsed/>
    <w:rsid w:val="00FF7EC7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,Conclusion de partie Char,_Odstavec se seznamem Char,Seznam - odrážky Char"/>
    <w:link w:val="Odstavecseseznamem"/>
    <w:uiPriority w:val="34"/>
    <w:rsid w:val="00F917C1"/>
    <w:rPr>
      <w:color w:val="000000" w:themeColor="text1"/>
    </w:rPr>
  </w:style>
  <w:style w:type="paragraph" w:customStyle="1" w:styleId="stylishCar">
    <w:name w:val="stylish Car"/>
    <w:aliases w:val="Footnote Refernece Car,BVI fnr Car,Fußnotenzeichen_Raxen Car,callout Car,Footnote Reference Number Car,Footnote Reference Superscript Car,Footnote symbol Car,Footnote reference number Car,Footnotemark Car,FR Car,FR1 C"/>
    <w:basedOn w:val="Normln"/>
    <w:link w:val="Znakapoznpodarou"/>
    <w:uiPriority w:val="99"/>
    <w:rsid w:val="003C1A36"/>
    <w:pPr>
      <w:spacing w:line="240" w:lineRule="exact"/>
      <w:jc w:val="both"/>
    </w:pPr>
    <w:rPr>
      <w:color w:val="auto"/>
      <w:vertAlign w:val="superscript"/>
    </w:rPr>
  </w:style>
  <w:style w:type="paragraph" w:styleId="Normlnweb">
    <w:name w:val="Normal (Web)"/>
    <w:basedOn w:val="Normln"/>
    <w:uiPriority w:val="99"/>
    <w:unhideWhenUsed/>
    <w:rsid w:val="0068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24E89"/>
  </w:style>
  <w:style w:type="character" w:customStyle="1" w:styleId="eop">
    <w:name w:val="eop"/>
    <w:basedOn w:val="Standardnpsmoodstavce"/>
    <w:rsid w:val="00724E89"/>
  </w:style>
  <w:style w:type="paragraph" w:customStyle="1" w:styleId="ti-art">
    <w:name w:val="ti-art"/>
    <w:basedOn w:val="Normln"/>
    <w:rsid w:val="007B1772"/>
    <w:pPr>
      <w:spacing w:before="100" w:beforeAutospacing="1" w:after="100" w:afterAutospacing="1" w:line="240" w:lineRule="auto"/>
    </w:pPr>
    <w:rPr>
      <w:rFonts w:ascii="Calibri" w:hAnsi="Calibri" w:cs="Calibri"/>
      <w:color w:val="auto"/>
      <w:lang w:eastAsia="cs-CZ"/>
    </w:rPr>
  </w:style>
  <w:style w:type="paragraph" w:styleId="Titulek">
    <w:name w:val="caption"/>
    <w:basedOn w:val="Normln"/>
    <w:next w:val="Normln"/>
    <w:uiPriority w:val="37"/>
    <w:unhideWhenUsed/>
    <w:qFormat/>
    <w:rsid w:val="00056C22"/>
    <w:pPr>
      <w:spacing w:after="200" w:line="240" w:lineRule="auto"/>
    </w:pPr>
    <w:rPr>
      <w:i/>
      <w:iCs/>
      <w:color w:val="004B8D" w:themeColor="text2"/>
      <w:sz w:val="18"/>
      <w:szCs w:val="18"/>
    </w:rPr>
  </w:style>
  <w:style w:type="character" w:customStyle="1" w:styleId="textrun">
    <w:name w:val="textrun"/>
    <w:basedOn w:val="Standardnpsmoodstavce"/>
    <w:rsid w:val="00CF7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287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chovkrajine.cz/nastroje/vodni-audi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ebmap.dppcr.cz/dpp_cr/wms.dll?MAP=5406&amp;TMPL=AJAX_MA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ppcr.cz/html_pub/" TargetMode="External"/><Relationship Id="rId2" Type="http://schemas.openxmlformats.org/officeDocument/2006/relationships/hyperlink" Target="https://cds.mzp.cz/" TargetMode="External"/><Relationship Id="rId1" Type="http://schemas.openxmlformats.org/officeDocument/2006/relationships/hyperlink" Target="https://www.optak.cz/metodika/a-7/" TargetMode="External"/><Relationship Id="rId4" Type="http://schemas.openxmlformats.org/officeDocument/2006/relationships/hyperlink" Target="https://webmap.dppcr.cz/dpp_cr/wms.dll?MAP=5406&amp;TMPL=AJAX_MA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42CD6369D83149BA2CA489DA7CD57A" ma:contentTypeVersion="4" ma:contentTypeDescription="Vytvoří nový dokument" ma:contentTypeScope="" ma:versionID="2a4f98e1e04d29051fa35f16a6b3c970">
  <xsd:schema xmlns:xsd="http://www.w3.org/2001/XMLSchema" xmlns:xs="http://www.w3.org/2001/XMLSchema" xmlns:p="http://schemas.microsoft.com/office/2006/metadata/properties" xmlns:ns2="3b7f05d8-9b15-46d1-baec-d77b01ecbc84" targetNamespace="http://schemas.microsoft.com/office/2006/metadata/properties" ma:root="true" ma:fieldsID="b73ca0d7b0b5fcaac9119be71214413f" ns2:_="">
    <xsd:import namespace="3b7f05d8-9b15-46d1-baec-d77b01ecbc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f05d8-9b15-46d1-baec-d77b01ecb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65444-C39F-47F3-BA4F-E116F5634F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6A328F-9144-4789-9ACA-8D7BDF5945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5A3AAD-BD8B-4195-9F86-6FF8760477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9A6679-1786-498A-B180-B7E8AF2F1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f05d8-9b15-46d1-baec-d77b01ecb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1204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 Josef</dc:creator>
  <cp:keywords/>
  <dc:description/>
  <cp:lastModifiedBy>Pfeiferová Kateřina</cp:lastModifiedBy>
  <cp:revision>4</cp:revision>
  <cp:lastPrinted>2024-12-19T15:12:00Z</cp:lastPrinted>
  <dcterms:created xsi:type="dcterms:W3CDTF">2024-12-19T14:28:00Z</dcterms:created>
  <dcterms:modified xsi:type="dcterms:W3CDTF">2024-12-19T15:18:00Z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0x0101008242CD6369D83149BA2CA489DA7CD57A</vt:lpwstr>
  </property>
</Properties>
</file>