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5716" w14:textId="52EFD226" w:rsidR="007D0FFA" w:rsidRPr="007D0FFA" w:rsidRDefault="007D0FFA" w:rsidP="007D0FFA">
      <w:pPr>
        <w:spacing w:before="120" w:after="120" w:line="276" w:lineRule="auto"/>
        <w:contextualSpacing/>
        <w:jc w:val="center"/>
        <w:rPr>
          <w:rFonts w:cstheme="minorHAnsi"/>
          <w:b/>
          <w:color w:val="000000"/>
          <w:sz w:val="28"/>
        </w:rPr>
      </w:pPr>
      <w:r w:rsidRPr="00846A47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155E8D2F" wp14:editId="227E1AC4">
            <wp:simplePos x="0" y="0"/>
            <wp:positionH relativeFrom="page">
              <wp:align>right</wp:align>
            </wp:positionH>
            <wp:positionV relativeFrom="paragraph">
              <wp:posOffset>-12700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0FFA">
        <w:rPr>
          <w:rFonts w:cstheme="minorHAnsi"/>
          <w:b/>
          <w:bCs/>
          <w:color w:val="000000"/>
          <w:sz w:val="28"/>
        </w:rPr>
        <w:t>Ministerstvo průmyslu a obchodu</w:t>
      </w:r>
    </w:p>
    <w:p w14:paraId="08E8DB49" w14:textId="3A55E7A1" w:rsidR="007D0FFA" w:rsidRPr="007D0FFA" w:rsidRDefault="007D0FFA" w:rsidP="007D0FFA">
      <w:pPr>
        <w:spacing w:before="120" w:after="120" w:line="276" w:lineRule="auto"/>
        <w:contextualSpacing/>
        <w:jc w:val="center"/>
        <w:rPr>
          <w:rFonts w:cstheme="minorHAnsi"/>
          <w:b/>
          <w:color w:val="000000"/>
          <w:sz w:val="28"/>
        </w:rPr>
      </w:pPr>
      <w:r w:rsidRPr="007D0FFA">
        <w:rPr>
          <w:rFonts w:cstheme="minorHAnsi"/>
          <w:b/>
          <w:bCs/>
          <w:color w:val="000000"/>
          <w:sz w:val="28"/>
        </w:rPr>
        <w:t>České republiky</w:t>
      </w:r>
    </w:p>
    <w:p w14:paraId="68312F66" w14:textId="1F318D80" w:rsidR="007D0FFA" w:rsidRDefault="007D0FFA" w:rsidP="007D0FF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  <w:r w:rsidRPr="007D0FFA">
        <w:rPr>
          <w:rFonts w:cstheme="minorHAnsi"/>
          <w:b/>
          <w:bCs/>
          <w:color w:val="000000"/>
          <w:sz w:val="28"/>
        </w:rPr>
        <w:t>Sekce fondů EU – Řídící orgán OP TAK</w:t>
      </w:r>
    </w:p>
    <w:p w14:paraId="03009223" w14:textId="4B06A146" w:rsidR="007D0FFA" w:rsidRDefault="007D0FFA" w:rsidP="007D0FF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515FA2DA" w14:textId="7EEF88E5" w:rsidR="007D0FFA" w:rsidRDefault="007D0FFA" w:rsidP="007D0FF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0D95E39A" w14:textId="53849081" w:rsidR="007D0FFA" w:rsidRDefault="007D0FFA" w:rsidP="007D0FF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77EF3B44" w14:textId="0839116D" w:rsidR="007D0FFA" w:rsidRDefault="007D0FFA" w:rsidP="007D0FF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2E380609" w14:textId="00EAD64A" w:rsidR="007D0FFA" w:rsidRDefault="007D0FFA" w:rsidP="007D0FF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19B5060E" w14:textId="24C77B3F" w:rsidR="007D0FFA" w:rsidRDefault="007D0FFA" w:rsidP="007D0FF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72DB3B24" w14:textId="5F78D58D" w:rsidR="007D0FFA" w:rsidRDefault="007D0FFA" w:rsidP="007D0FF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39A57DA1" w14:textId="1420A542" w:rsidR="007D0FFA" w:rsidRDefault="007D0FFA" w:rsidP="007D0FFA">
      <w:pPr>
        <w:spacing w:before="120" w:after="120" w:line="276" w:lineRule="auto"/>
        <w:contextualSpacing/>
        <w:jc w:val="center"/>
        <w:rPr>
          <w:rFonts w:cstheme="minorHAnsi"/>
          <w:b/>
          <w:bCs/>
          <w:color w:val="000000"/>
          <w:sz w:val="28"/>
        </w:rPr>
      </w:pPr>
    </w:p>
    <w:p w14:paraId="28CAF475" w14:textId="77777777" w:rsidR="007D0FFA" w:rsidRPr="007D0FFA" w:rsidRDefault="007D0FFA" w:rsidP="007D0FFA">
      <w:pPr>
        <w:spacing w:before="120" w:after="120" w:line="276" w:lineRule="auto"/>
        <w:contextualSpacing/>
        <w:jc w:val="center"/>
        <w:rPr>
          <w:rFonts w:cstheme="minorHAnsi"/>
          <w:b/>
          <w:sz w:val="28"/>
        </w:rPr>
      </w:pPr>
    </w:p>
    <w:p w14:paraId="6CADF121" w14:textId="4E1044B5" w:rsidR="007D0FFA" w:rsidRDefault="007D0FFA" w:rsidP="007D0FFA">
      <w:pPr>
        <w:spacing w:before="120" w:after="120" w:line="276" w:lineRule="auto"/>
        <w:contextualSpacing/>
        <w:jc w:val="center"/>
        <w:rPr>
          <w:b/>
          <w:bCs/>
          <w:sz w:val="32"/>
          <w:szCs w:val="32"/>
        </w:rPr>
      </w:pPr>
      <w:r w:rsidRPr="007D0FFA">
        <w:rPr>
          <w:b/>
          <w:bCs/>
          <w:sz w:val="32"/>
          <w:szCs w:val="32"/>
        </w:rPr>
        <w:t xml:space="preserve">Příloha č. </w:t>
      </w:r>
      <w:r>
        <w:rPr>
          <w:b/>
          <w:bCs/>
          <w:sz w:val="32"/>
          <w:szCs w:val="32"/>
        </w:rPr>
        <w:t>7</w:t>
      </w:r>
    </w:p>
    <w:p w14:paraId="4980E392" w14:textId="68087E70" w:rsidR="007D0FFA" w:rsidRDefault="007D0FFA" w:rsidP="007D0FFA">
      <w:pPr>
        <w:spacing w:before="120" w:after="120" w:line="276" w:lineRule="auto"/>
        <w:contextualSpacing/>
        <w:jc w:val="center"/>
        <w:rPr>
          <w:b/>
          <w:bCs/>
          <w:sz w:val="32"/>
          <w:szCs w:val="32"/>
        </w:rPr>
      </w:pPr>
      <w:r w:rsidRPr="007D0FF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Formulář prověření zásady „významně nepoškozovat“ </w:t>
      </w:r>
    </w:p>
    <w:p w14:paraId="5C678E21" w14:textId="77777777" w:rsidR="007D0FFA" w:rsidRDefault="007D0FFA" w:rsidP="007D0FFA">
      <w:pPr>
        <w:spacing w:line="240" w:lineRule="auto"/>
        <w:contextualSpacing/>
        <w:jc w:val="center"/>
        <w:rPr>
          <w:rFonts w:asciiTheme="majorHAnsi" w:hAnsiTheme="majorHAnsi" w:cstheme="majorBidi"/>
          <w:b/>
          <w:bCs/>
          <w:color w:val="auto"/>
          <w:sz w:val="32"/>
          <w:szCs w:val="32"/>
        </w:rPr>
      </w:pPr>
      <w:r>
        <w:rPr>
          <w:rFonts w:asciiTheme="majorHAnsi" w:hAnsiTheme="majorHAnsi" w:cstheme="majorBidi"/>
          <w:b/>
          <w:bCs/>
          <w:sz w:val="32"/>
          <w:szCs w:val="32"/>
        </w:rPr>
        <w:t>Aplikace</w:t>
      </w:r>
      <w:r>
        <w:rPr>
          <w:rFonts w:asciiTheme="majorHAnsi" w:hAnsiTheme="majorHAnsi" w:cstheme="majorBidi"/>
          <w:b/>
          <w:bCs/>
          <w:color w:val="auto"/>
          <w:sz w:val="32"/>
          <w:szCs w:val="32"/>
        </w:rPr>
        <w:t xml:space="preserve"> – Mezinárodní spolupráce</w:t>
      </w:r>
    </w:p>
    <w:p w14:paraId="28E78DD8" w14:textId="77777777" w:rsidR="007D0FFA" w:rsidRPr="007D0FFA" w:rsidRDefault="007D0FFA" w:rsidP="007D0FFA">
      <w:pPr>
        <w:spacing w:before="120" w:after="120" w:line="276" w:lineRule="auto"/>
        <w:contextualSpacing/>
        <w:jc w:val="center"/>
        <w:rPr>
          <w:b/>
          <w:bCs/>
          <w:sz w:val="32"/>
          <w:szCs w:val="32"/>
        </w:rPr>
      </w:pPr>
    </w:p>
    <w:p w14:paraId="70A72BBB" w14:textId="77777777" w:rsidR="007D0FFA" w:rsidRPr="007D0FFA" w:rsidRDefault="007D0FFA" w:rsidP="007D0FFA">
      <w:pPr>
        <w:spacing w:before="120" w:after="120" w:line="276" w:lineRule="auto"/>
        <w:contextualSpacing/>
        <w:jc w:val="center"/>
        <w:rPr>
          <w:rFonts w:cstheme="minorHAnsi"/>
        </w:rPr>
      </w:pPr>
    </w:p>
    <w:p w14:paraId="317C4DED" w14:textId="2D3E87E3" w:rsidR="007D0FFA" w:rsidRDefault="007D0FFA" w:rsidP="00EA46F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38F42A09" w14:textId="24CC266D" w:rsidR="007D0FFA" w:rsidRDefault="007D0FFA">
      <w:pPr>
        <w:spacing w:after="200" w:line="276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br w:type="page"/>
      </w:r>
    </w:p>
    <w:p w14:paraId="1DCA62B8" w14:textId="08C6428F" w:rsidR="00A34025" w:rsidRDefault="000257AF" w:rsidP="007D0FF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lastRenderedPageBreak/>
        <w:t>Formulář p</w:t>
      </w:r>
      <w:r w:rsidR="00587E9B">
        <w:rPr>
          <w:rFonts w:ascii="Calibri-Bold" w:hAnsi="Calibri-Bold" w:cs="Calibri-Bold"/>
          <w:b/>
          <w:bCs/>
          <w:color w:val="000000"/>
          <w:sz w:val="28"/>
          <w:szCs w:val="28"/>
        </w:rPr>
        <w:t>rohlášení</w:t>
      </w:r>
      <w:r w:rsidR="00A34025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k uplatnění </w:t>
      </w:r>
      <w:r w:rsidR="009B59C6">
        <w:rPr>
          <w:rFonts w:ascii="Calibri-Bold" w:hAnsi="Calibri-Bold" w:cs="Calibri-Bold"/>
          <w:b/>
          <w:bCs/>
          <w:color w:val="000000"/>
          <w:sz w:val="28"/>
          <w:szCs w:val="28"/>
        </w:rPr>
        <w:t>DNSH (</w:t>
      </w:r>
      <w:r w:rsidR="00A34025">
        <w:rPr>
          <w:rFonts w:ascii="Calibri-Bold" w:hAnsi="Calibri-Bold" w:cs="Calibri-Bold"/>
          <w:b/>
          <w:bCs/>
          <w:color w:val="000000"/>
          <w:sz w:val="28"/>
          <w:szCs w:val="28"/>
        </w:rPr>
        <w:t>zásady „významně nepoškozovat“</w:t>
      </w:r>
      <w:r w:rsidR="009B59C6">
        <w:rPr>
          <w:rFonts w:ascii="Calibri-Bold" w:hAnsi="Calibri-Bold" w:cs="Calibri-Bold"/>
          <w:b/>
          <w:bCs/>
          <w:color w:val="000000"/>
          <w:sz w:val="28"/>
          <w:szCs w:val="28"/>
        </w:rPr>
        <w:t>)</w:t>
      </w:r>
    </w:p>
    <w:p w14:paraId="7EFF8BBC" w14:textId="6C92DD4C" w:rsidR="00A34025" w:rsidRPr="00B44A5C" w:rsidRDefault="00A34025" w:rsidP="00A34025">
      <w:pPr>
        <w:pStyle w:val="Nadpis1"/>
        <w:ind w:left="360"/>
        <w:rPr>
          <w:sz w:val="24"/>
          <w:szCs w:val="24"/>
        </w:rPr>
      </w:pPr>
      <w:r>
        <w:rPr>
          <w:sz w:val="24"/>
          <w:szCs w:val="24"/>
        </w:rPr>
        <w:t>I</w:t>
      </w:r>
      <w:r w:rsidRPr="00B44A5C">
        <w:rPr>
          <w:sz w:val="24"/>
          <w:szCs w:val="24"/>
        </w:rPr>
        <w:t>dentifikace projektu/</w:t>
      </w:r>
      <w:r w:rsidR="0025270A">
        <w:rPr>
          <w:sz w:val="24"/>
          <w:szCs w:val="24"/>
        </w:rPr>
        <w:t>žadatele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1C33EF" w:rsidRPr="004B7A0E" w14:paraId="1E357C6A" w14:textId="77777777" w:rsidTr="001C33EF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31A3" w14:textId="77777777" w:rsidR="001C33EF" w:rsidRPr="00832986" w:rsidRDefault="001C33EF" w:rsidP="001C33EF">
            <w:pPr>
              <w:rPr>
                <w:rFonts w:cstheme="minorHAnsi"/>
              </w:rPr>
            </w:pPr>
            <w:r w:rsidRPr="00832986">
              <w:rPr>
                <w:rFonts w:cstheme="minorHAnsi"/>
              </w:rPr>
              <w:t xml:space="preserve">Název </w:t>
            </w:r>
            <w:r>
              <w:rPr>
                <w:rFonts w:cstheme="minorHAnsi"/>
              </w:rPr>
              <w:t xml:space="preserve">a </w:t>
            </w:r>
            <w:r w:rsidRPr="00832986">
              <w:rPr>
                <w:rFonts w:cstheme="minorHAnsi"/>
              </w:rPr>
              <w:t>číslo výzvy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99A" w14:textId="62856B1C" w:rsidR="001C33EF" w:rsidRPr="003D6C5B" w:rsidRDefault="001C33EF" w:rsidP="001C33EF">
            <w:pPr>
              <w:rPr>
                <w:rFonts w:cstheme="minorHAnsi"/>
                <w:iCs/>
                <w:color w:val="00B050"/>
              </w:rPr>
            </w:pPr>
          </w:p>
        </w:tc>
      </w:tr>
      <w:tr w:rsidR="001C33EF" w:rsidRPr="004B7A0E" w14:paraId="620356DF" w14:textId="77777777" w:rsidTr="001C33EF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9E77" w14:textId="77777777" w:rsidR="001C33EF" w:rsidRPr="00832986" w:rsidRDefault="001C33EF" w:rsidP="001C33EF">
            <w:pPr>
              <w:rPr>
                <w:rFonts w:cstheme="minorHAnsi"/>
              </w:rPr>
            </w:pPr>
            <w:r w:rsidRPr="00832986">
              <w:rPr>
                <w:rFonts w:cstheme="minorHAnsi"/>
              </w:rPr>
              <w:t xml:space="preserve">Název projektu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F84B" w14:textId="77777777" w:rsidR="001C33EF" w:rsidRPr="001C33EF" w:rsidRDefault="001C33EF" w:rsidP="001C33EF">
            <w:pPr>
              <w:rPr>
                <w:rFonts w:cstheme="minorHAnsi"/>
                <w:i/>
                <w:iCs/>
                <w:color w:val="00B050"/>
              </w:rPr>
            </w:pPr>
          </w:p>
        </w:tc>
      </w:tr>
      <w:tr w:rsidR="001C33EF" w:rsidRPr="004B7A0E" w14:paraId="6B72B2B2" w14:textId="77777777" w:rsidTr="001C33EF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8BFE" w14:textId="77777777" w:rsidR="001C33EF" w:rsidRPr="00832986" w:rsidRDefault="001C33EF" w:rsidP="001C33EF">
            <w:pPr>
              <w:rPr>
                <w:rFonts w:cstheme="minorHAnsi"/>
              </w:rPr>
            </w:pPr>
            <w:r>
              <w:rPr>
                <w:rFonts w:cstheme="minorHAnsi"/>
              </w:rPr>
              <w:t>Číslo projektu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6716" w14:textId="77777777" w:rsidR="001C33EF" w:rsidRPr="001C33EF" w:rsidRDefault="001C33EF" w:rsidP="001C33EF">
            <w:pPr>
              <w:rPr>
                <w:rFonts w:cstheme="minorHAnsi"/>
                <w:i/>
                <w:iCs/>
                <w:color w:val="00B050"/>
              </w:rPr>
            </w:pPr>
          </w:p>
        </w:tc>
      </w:tr>
      <w:tr w:rsidR="001C33EF" w:rsidRPr="004B7A0E" w14:paraId="0D265D2D" w14:textId="77777777" w:rsidTr="001C33EF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2AC" w14:textId="77777777" w:rsidR="001C33EF" w:rsidRPr="00832986" w:rsidRDefault="001C33EF" w:rsidP="001C33EF">
            <w:pPr>
              <w:rPr>
                <w:rFonts w:cstheme="minorHAnsi"/>
              </w:rPr>
            </w:pPr>
            <w:r w:rsidRPr="00832986">
              <w:rPr>
                <w:rFonts w:cstheme="minorHAnsi"/>
              </w:rPr>
              <w:t>Název žadatele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BA3" w14:textId="77777777" w:rsidR="001C33EF" w:rsidRPr="001C33EF" w:rsidRDefault="001C33EF" w:rsidP="001C33EF">
            <w:pPr>
              <w:rPr>
                <w:rFonts w:cstheme="minorHAnsi"/>
                <w:i/>
                <w:iCs/>
                <w:color w:val="00B050"/>
              </w:rPr>
            </w:pPr>
          </w:p>
        </w:tc>
      </w:tr>
    </w:tbl>
    <w:p w14:paraId="46BF3B1C" w14:textId="749EB9B4" w:rsidR="00B176D2" w:rsidRPr="00D01AF2" w:rsidRDefault="00B176D2" w:rsidP="00D01AF2">
      <w:pPr>
        <w:spacing w:before="120" w:after="120" w:line="240" w:lineRule="auto"/>
        <w:jc w:val="both"/>
      </w:pPr>
      <w:r>
        <w:t xml:space="preserve"> </w:t>
      </w: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 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7D0FFA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7D0FFA">
        <w:t> </w:t>
      </w:r>
      <w:r w:rsidRPr="00B772B9">
        <w:t>přihlédnutím k cílům OSN pro udržitelný rozvoj, Pařížské dohodě</w:t>
      </w:r>
      <w:r w:rsidRPr="006161D3">
        <w:rPr>
          <w:b/>
        </w:rPr>
        <w:t xml:space="preserve"> a zásadě „významně nepoškozovat“.</w:t>
      </w:r>
    </w:p>
    <w:p w14:paraId="3DBE8F58" w14:textId="177FC3C1" w:rsidR="00FF635E" w:rsidRDefault="00FF635E" w:rsidP="00D01AF2">
      <w:pPr>
        <w:spacing w:before="120" w:after="120" w:line="240" w:lineRule="auto"/>
        <w:jc w:val="both"/>
      </w:pPr>
      <w:bookmarkStart w:id="0" w:name="_Hlk104473750"/>
      <w:r>
        <w:rPr>
          <w:b/>
        </w:rPr>
        <w:t>Kritéria pro posouzení,</w:t>
      </w:r>
      <w:r>
        <w:t xml:space="preserve"> že projekt, jeho aktivity a výsledky u činností podpořených v rámci výzvy „Aplikace – </w:t>
      </w:r>
      <w:r w:rsidR="006E4339">
        <w:t>Mezinárodní</w:t>
      </w:r>
      <w:r>
        <w:t xml:space="preserve"> výzva“ nevedou k významnému poškozování environmentálních cílů ve smyslu čl. 17 Nařízení Evropského parlamentu a Rady (EU) 2020/852 ze dne 18. června 2020 o zřízení rámce pro usnadnění udržitelných investic a o změně nařízení (EU) 2019/2088 („Nařízení o taxonomii“) jsou následující:</w:t>
      </w:r>
    </w:p>
    <w:p w14:paraId="528DF4A4" w14:textId="5558252F" w:rsidR="00FF635E" w:rsidRDefault="00FF635E" w:rsidP="00FF635E">
      <w:pPr>
        <w:pStyle w:val="Odstavecseseznamem"/>
        <w:numPr>
          <w:ilvl w:val="0"/>
          <w:numId w:val="19"/>
        </w:numPr>
        <w:spacing w:before="120" w:line="240" w:lineRule="auto"/>
        <w:jc w:val="both"/>
        <w:rPr>
          <w:b/>
        </w:rPr>
      </w:pPr>
      <w:r>
        <w:rPr>
          <w:b/>
        </w:rPr>
        <w:t xml:space="preserve">Vyloučené aktivity </w:t>
      </w:r>
    </w:p>
    <w:p w14:paraId="2AEF10F8" w14:textId="77777777" w:rsidR="00FF635E" w:rsidRDefault="00FF635E" w:rsidP="00FF635E">
      <w:pPr>
        <w:spacing w:before="120" w:line="240" w:lineRule="auto"/>
        <w:ind w:firstLine="360"/>
        <w:jc w:val="both"/>
      </w:pPr>
      <w:r>
        <w:t xml:space="preserve">Projekt </w:t>
      </w:r>
      <w:r>
        <w:rPr>
          <w:b/>
        </w:rPr>
        <w:t>není zaměřen</w:t>
      </w:r>
      <w:r>
        <w:t xml:space="preserve"> na činnosti: </w:t>
      </w:r>
    </w:p>
    <w:p w14:paraId="306AC852" w14:textId="77777777" w:rsidR="00FF635E" w:rsidRDefault="00FF635E" w:rsidP="00D01AF2">
      <w:pPr>
        <w:pStyle w:val="Odstavecseseznamem"/>
        <w:numPr>
          <w:ilvl w:val="0"/>
          <w:numId w:val="20"/>
        </w:numPr>
        <w:spacing w:before="120" w:after="120" w:line="240" w:lineRule="auto"/>
        <w:jc w:val="both"/>
      </w:pPr>
      <w:r>
        <w:t>související s výrobou, zpracováním, přepravou, distribucí, skladováním nebo spalováním fosilních paliv, kromě:</w:t>
      </w:r>
    </w:p>
    <w:p w14:paraId="0B93BD8C" w14:textId="77777777" w:rsidR="00FF635E" w:rsidRDefault="00FF635E" w:rsidP="00D01AF2">
      <w:pPr>
        <w:pStyle w:val="Odstavecseseznamem"/>
        <w:numPr>
          <w:ilvl w:val="0"/>
          <w:numId w:val="21"/>
        </w:numPr>
        <w:spacing w:before="120" w:after="120" w:line="240" w:lineRule="auto"/>
        <w:jc w:val="both"/>
      </w:pPr>
      <w:r>
        <w:t>výjimek dle čl. 7, odst. 1(h) Nařízení Evropského parlamentu a Rady (EU) 2021/1058</w:t>
      </w:r>
      <w:r>
        <w:rPr>
          <w:rStyle w:val="Znakapoznpodarou"/>
        </w:rPr>
        <w:footnoteReference w:id="1"/>
      </w:r>
      <w:r>
        <w:t xml:space="preserve"> ze dne 24. června 2021 o Evropském fondu pro regionální rozvoj a o Fondu soudržnosti; </w:t>
      </w:r>
    </w:p>
    <w:p w14:paraId="3DDB4979" w14:textId="2BD965BA" w:rsidR="00FF635E" w:rsidRDefault="00FF635E" w:rsidP="00D01AF2">
      <w:pPr>
        <w:pStyle w:val="Odstavecseseznamem"/>
        <w:numPr>
          <w:ilvl w:val="0"/>
          <w:numId w:val="22"/>
        </w:numPr>
        <w:spacing w:before="120" w:after="120" w:line="240" w:lineRule="auto"/>
        <w:ind w:hanging="357"/>
        <w:jc w:val="both"/>
      </w:pPr>
      <w:r>
        <w:t>jejichž cílem je snižování emisí skleníkových plynů pocházejících z činností, které jsou uvedeny v</w:t>
      </w:r>
      <w:r w:rsidR="007D0FFA">
        <w:t> </w:t>
      </w:r>
      <w:r>
        <w:t xml:space="preserve">příloze I směrnice 2003/87/ES </w:t>
      </w:r>
      <w:r>
        <w:rPr>
          <w:rStyle w:val="Znakapoznpodarou"/>
        </w:rPr>
        <w:footnoteReference w:id="2"/>
      </w:r>
      <w:r>
        <w:t>(zařízení zařazená do systému EU pro obchodování s emisemi);</w:t>
      </w:r>
    </w:p>
    <w:p w14:paraId="209E87D7" w14:textId="77777777" w:rsidR="00FF635E" w:rsidRDefault="00FF635E" w:rsidP="00D01AF2">
      <w:pPr>
        <w:pStyle w:val="Odstavecseseznamem"/>
        <w:numPr>
          <w:ilvl w:val="0"/>
          <w:numId w:val="22"/>
        </w:numPr>
        <w:spacing w:before="120" w:after="120" w:line="240" w:lineRule="auto"/>
        <w:ind w:hanging="357"/>
        <w:jc w:val="both"/>
      </w:pPr>
      <w:r>
        <w:t>v rámci systému EU pro obchodování s emisemi (ETS) dosahujících předpokládaných emisí skleníkových plynů, které nejsou nižší než příslušné referenční hodnoty;</w:t>
      </w:r>
    </w:p>
    <w:p w14:paraId="7CCE179F" w14:textId="4D0F2AC6" w:rsidR="00FF635E" w:rsidRDefault="00FF635E" w:rsidP="00D01AF2">
      <w:pPr>
        <w:pStyle w:val="Odstavecseseznamem"/>
        <w:numPr>
          <w:ilvl w:val="0"/>
          <w:numId w:val="22"/>
        </w:numPr>
        <w:spacing w:before="120" w:after="120" w:line="240" w:lineRule="auto"/>
        <w:ind w:hanging="357"/>
        <w:jc w:val="both"/>
      </w:pPr>
      <w:r>
        <w:t>související se skládkami odpadů, spalovnami a zařízeními na zpracování zbytkového odpadu s</w:t>
      </w:r>
      <w:r w:rsidR="007D0FFA">
        <w:t> </w:t>
      </w:r>
      <w:r>
        <w:t xml:space="preserve">výjimkou investic do technologií pro získávání materiálů ze zbytkového odpadu pro účely oběhového hospodářství. </w:t>
      </w:r>
    </w:p>
    <w:p w14:paraId="06B7A9A8" w14:textId="77777777" w:rsidR="00FF635E" w:rsidRDefault="00FF635E" w:rsidP="00396E44">
      <w:pPr>
        <w:pStyle w:val="Odstavecseseznamem"/>
        <w:spacing w:after="120" w:line="276" w:lineRule="auto"/>
        <w:jc w:val="both"/>
      </w:pPr>
    </w:p>
    <w:p w14:paraId="096D2AC6" w14:textId="77777777" w:rsidR="00FF635E" w:rsidRDefault="00FF635E" w:rsidP="00FF635E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b/>
        </w:rPr>
      </w:pPr>
      <w:r>
        <w:rPr>
          <w:b/>
        </w:rPr>
        <w:t>Uplatnění zásady „významně nepoškozovat“ (DNSH) v rámci sledovaných environmentálních cílů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635E" w14:paraId="19120849" w14:textId="77777777" w:rsidTr="00FF635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92B8" w14:textId="77777777" w:rsidR="00FF635E" w:rsidRDefault="00FF635E">
            <w:pPr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Informace k vyplnění:</w:t>
            </w:r>
          </w:p>
          <w:p w14:paraId="161F7DCE" w14:textId="4785F6A5" w:rsidR="00FF635E" w:rsidRDefault="00FF635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D01AF2">
              <w:rPr>
                <w:rFonts w:cs="Times New Roman"/>
                <w:b/>
                <w:bCs/>
                <w:i/>
                <w:sz w:val="20"/>
                <w:szCs w:val="20"/>
              </w:rPr>
              <w:t>Pro každý ze 6 environmentálních cílů</w:t>
            </w:r>
            <w:r>
              <w:rPr>
                <w:rFonts w:cs="Times New Roman"/>
                <w:i/>
                <w:sz w:val="20"/>
                <w:szCs w:val="20"/>
              </w:rPr>
              <w:t xml:space="preserve"> se Žadatel vyjádří, zda splňuje uvedená závazná kritéria stanovená řídícím orgánem pro danou výzvu </w:t>
            </w:r>
            <w:r w:rsidR="00D01AF2">
              <w:rPr>
                <w:rFonts w:cs="Times New Roman"/>
                <w:i/>
                <w:sz w:val="20"/>
                <w:szCs w:val="20"/>
              </w:rPr>
              <w:t xml:space="preserve">(tzn. zaškrtnutí políčka </w:t>
            </w:r>
            <w:r w:rsidR="00D01AF2" w:rsidRPr="00D01AF2">
              <w:rPr>
                <w:rFonts w:cs="Times New Roman"/>
                <w:b/>
                <w:bCs/>
                <w:i/>
                <w:sz w:val="20"/>
                <w:szCs w:val="20"/>
              </w:rPr>
              <w:t>ANO</w:t>
            </w:r>
            <w:r w:rsidR="00D01AF2" w:rsidRPr="00D01AF2">
              <w:rPr>
                <w:rFonts w:cs="Times New Roman"/>
                <w:i/>
                <w:sz w:val="20"/>
                <w:szCs w:val="20"/>
              </w:rPr>
              <w:t>)</w:t>
            </w:r>
            <w:r w:rsidR="00D01AF2">
              <w:rPr>
                <w:rFonts w:cs="Times New Roman"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 xml:space="preserve">a následně </w:t>
            </w:r>
            <w:r w:rsidRPr="00D01AF2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popíše, </w:t>
            </w:r>
            <w:r w:rsidRPr="00D01AF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jak se daný environmentální cíl promítá do projektu/aktivity/výsledků či výstupů projektu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</w:p>
          <w:p w14:paraId="5129FCF6" w14:textId="77777777" w:rsidR="00FF635E" w:rsidRPr="00D01AF2" w:rsidRDefault="00FF635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Pokud žadatel u jakéhokoli environmentálního cíle uvede, že kritérium v tomto cíli není splněno (tzn., označí </w:t>
            </w:r>
            <w:r>
              <w:rPr>
                <w:rFonts w:cs="Times New Roman"/>
                <w:b/>
                <w:i/>
                <w:sz w:val="20"/>
                <w:szCs w:val="20"/>
              </w:rPr>
              <w:t>NE</w:t>
            </w:r>
            <w:r>
              <w:rPr>
                <w:rFonts w:cs="Times New Roman"/>
                <w:i/>
                <w:sz w:val="20"/>
                <w:szCs w:val="20"/>
              </w:rPr>
              <w:t xml:space="preserve"> (Aktivity projektu splňují níže uvedená kritéria“), což znamená, že by projekt, který se uchází o podporu z OP TAK významně poškodil daný environmentální cíl ve smyslu čl. 17 odst. 2 Nařízení 2020/852 (nařízení o taxonomii),</w:t>
            </w:r>
            <w:r w:rsidRPr="00D01AF2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je tato skutečnost důvodem pro vyřazení žádosti z dalšího hodnocení. </w:t>
            </w:r>
          </w:p>
          <w:p w14:paraId="52DA3AE3" w14:textId="77777777" w:rsidR="00FF635E" w:rsidRDefault="00FF635E">
            <w:pPr>
              <w:spacing w:before="120" w:line="240" w:lineRule="auto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Potvrzení podmínek a způsobu plnění zásady DNSH žadatel stvrdí podpisem čestného prohlášení na konci tohoto formuláře</w:t>
            </w:r>
          </w:p>
        </w:tc>
      </w:tr>
    </w:tbl>
    <w:p w14:paraId="5E7565E9" w14:textId="77777777" w:rsidR="00D01AF2" w:rsidRDefault="00FF635E" w:rsidP="00D01AF2">
      <w:pPr>
        <w:spacing w:line="264" w:lineRule="auto"/>
        <w:jc w:val="both"/>
        <w:rPr>
          <w:rFonts w:cstheme="minorHAnsi"/>
        </w:rPr>
      </w:pPr>
      <w:r w:rsidRPr="00EA46F2">
        <w:rPr>
          <w:rFonts w:cstheme="minorHAnsi"/>
        </w:rPr>
        <w:lastRenderedPageBreak/>
        <w:t xml:space="preserve"> </w:t>
      </w:r>
      <w:bookmarkEnd w:id="0"/>
    </w:p>
    <w:p w14:paraId="51E9E18D" w14:textId="586965DB" w:rsidR="001D305D" w:rsidRPr="00D01AF2" w:rsidRDefault="001D305D" w:rsidP="00D01AF2">
      <w:pPr>
        <w:spacing w:line="264" w:lineRule="auto"/>
        <w:jc w:val="both"/>
        <w:rPr>
          <w:rFonts w:cstheme="minorHAnsi"/>
        </w:rPr>
      </w:pPr>
      <w:r w:rsidRPr="00FA13D2">
        <w:rPr>
          <w:rFonts w:ascii="Calibri" w:hAnsi="Calibri" w:cs="Calibri"/>
          <w:b/>
          <w:color w:val="000000"/>
          <w:sz w:val="24"/>
          <w:szCs w:val="24"/>
          <w:u w:val="single"/>
        </w:rPr>
        <w:t>a) Zmírňování změny klimatu</w:t>
      </w:r>
    </w:p>
    <w:p w14:paraId="2BE9DF5D" w14:textId="6DEAD857" w:rsidR="003D4DC9" w:rsidRPr="00856E0F" w:rsidRDefault="00BC4474" w:rsidP="00856E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zmírňování změny klimatu, pokud nevedou k významným emisím skleníkových plynů.</w:t>
      </w:r>
    </w:p>
    <w:p w14:paraId="6E921A7D" w14:textId="77777777" w:rsidR="003D4DC9" w:rsidRDefault="003D4DC9" w:rsidP="001D30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pPr w:leftFromText="141" w:rightFromText="141" w:vertAnchor="text" w:horzAnchor="margin" w:tblpY="-64"/>
        <w:tblW w:w="9634" w:type="dxa"/>
        <w:tblLook w:val="04A0" w:firstRow="1" w:lastRow="0" w:firstColumn="1" w:lastColumn="0" w:noHBand="0" w:noVBand="1"/>
      </w:tblPr>
      <w:tblGrid>
        <w:gridCol w:w="4673"/>
        <w:gridCol w:w="2552"/>
        <w:gridCol w:w="2409"/>
      </w:tblGrid>
      <w:tr w:rsidR="0055113D" w:rsidRPr="009C6A97" w14:paraId="5582D791" w14:textId="77777777" w:rsidTr="0051309A">
        <w:tc>
          <w:tcPr>
            <w:tcW w:w="4673" w:type="dxa"/>
          </w:tcPr>
          <w:p w14:paraId="736880EF" w14:textId="5ACE9FAA" w:rsidR="0055113D" w:rsidRPr="009C6A97" w:rsidRDefault="0055113D" w:rsidP="00D01AF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Aktivit</w:t>
            </w:r>
            <w:r w:rsidR="0051309A">
              <w:rPr>
                <w:b/>
              </w:rPr>
              <w:t xml:space="preserve">y projektu </w:t>
            </w:r>
            <w:r w:rsidRPr="009C6A97">
              <w:rPr>
                <w:b/>
              </w:rPr>
              <w:t>splňuj</w:t>
            </w:r>
            <w:r w:rsidR="0051309A">
              <w:rPr>
                <w:b/>
              </w:rPr>
              <w:t>í</w:t>
            </w:r>
            <w:r w:rsidRPr="009C6A97">
              <w:rPr>
                <w:b/>
              </w:rPr>
              <w:t xml:space="preserve"> </w:t>
            </w:r>
            <w:r>
              <w:rPr>
                <w:b/>
              </w:rPr>
              <w:t>níže uvedená</w:t>
            </w:r>
            <w:r w:rsidRPr="009C6A97">
              <w:rPr>
                <w:b/>
              </w:rPr>
              <w:t xml:space="preserve"> kritéri</w:t>
            </w:r>
            <w:r>
              <w:rPr>
                <w:b/>
              </w:rPr>
              <w:t>a</w:t>
            </w:r>
            <w:r w:rsidRPr="009C6A97">
              <w:rPr>
                <w:b/>
              </w:rPr>
              <w:t>:</w:t>
            </w:r>
          </w:p>
        </w:tc>
        <w:tc>
          <w:tcPr>
            <w:tcW w:w="2552" w:type="dxa"/>
          </w:tcPr>
          <w:p w14:paraId="0B27469D" w14:textId="77777777" w:rsidR="0055113D" w:rsidRPr="009C6A97" w:rsidRDefault="0055113D" w:rsidP="00D01AF2">
            <w:pPr>
              <w:spacing w:after="0"/>
              <w:jc w:val="center"/>
              <w:rPr>
                <w:highlight w:val="yellow"/>
              </w:rPr>
            </w:pPr>
            <w:r w:rsidRPr="0027553F">
              <w:t>ANO</w:t>
            </w:r>
          </w:p>
        </w:tc>
        <w:tc>
          <w:tcPr>
            <w:tcW w:w="2409" w:type="dxa"/>
          </w:tcPr>
          <w:p w14:paraId="7CCCBD30" w14:textId="77777777" w:rsidR="0055113D" w:rsidRPr="009C6A97" w:rsidRDefault="0055113D" w:rsidP="00D01AF2">
            <w:pPr>
              <w:spacing w:after="0"/>
              <w:jc w:val="center"/>
              <w:rPr>
                <w:highlight w:val="yellow"/>
              </w:rPr>
            </w:pPr>
            <w:r w:rsidRPr="0027553F">
              <w:t>NE</w:t>
            </w:r>
          </w:p>
        </w:tc>
      </w:tr>
    </w:tbl>
    <w:p w14:paraId="3473A3F5" w14:textId="5BD2EB7F" w:rsidR="00A66354" w:rsidRDefault="00A66354" w:rsidP="00A66354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497D63">
        <w:rPr>
          <w:rFonts w:ascii="Calibri" w:hAnsi="Calibri" w:cs="Calibri"/>
          <w:color w:val="000000"/>
        </w:rPr>
        <w:t xml:space="preserve">Realizace projektů výzkumu a vývoje </w:t>
      </w:r>
      <w:r>
        <w:rPr>
          <w:rFonts w:ascii="Calibri" w:hAnsi="Calibri" w:cs="Calibri"/>
          <w:color w:val="000000"/>
        </w:rPr>
        <w:t xml:space="preserve">obecně </w:t>
      </w:r>
      <w:r w:rsidRPr="00497D63">
        <w:rPr>
          <w:rFonts w:ascii="Calibri" w:hAnsi="Calibri" w:cs="Calibri"/>
          <w:iCs/>
          <w:color w:val="000000"/>
        </w:rPr>
        <w:t>nepředpokládá významné zvýšení emisí skleníkových plynů</w:t>
      </w:r>
      <w:r w:rsidRPr="00497D63">
        <w:rPr>
          <w:rFonts w:ascii="Calibri" w:hAnsi="Calibri" w:cs="Calibri"/>
          <w:color w:val="000000"/>
        </w:rPr>
        <w:t>. Pokud je projekt zaměřen na nízkouhlíkové hospodářství, odolnost vůči změně klimatu a přizpůsobování se klimatu (kód 029), má naopak významný pozitivní vliv na tento env</w:t>
      </w:r>
      <w:r>
        <w:rPr>
          <w:rFonts w:ascii="Calibri" w:hAnsi="Calibri" w:cs="Calibri"/>
          <w:color w:val="000000"/>
        </w:rPr>
        <w:t>ironmentální</w:t>
      </w:r>
      <w:r w:rsidRPr="00497D63">
        <w:rPr>
          <w:rFonts w:ascii="Calibri" w:hAnsi="Calibri" w:cs="Calibri"/>
          <w:color w:val="000000"/>
        </w:rPr>
        <w:t xml:space="preserve"> cíl</w:t>
      </w:r>
      <w:r>
        <w:rPr>
          <w:rFonts w:ascii="Calibri" w:hAnsi="Calibri" w:cs="Calibri"/>
          <w:color w:val="000000"/>
        </w:rPr>
        <w:t>.</w:t>
      </w:r>
      <w:r w:rsidRPr="00497D63">
        <w:rPr>
          <w:rFonts w:ascii="Calibri" w:hAnsi="Calibri" w:cs="Calibri"/>
          <w:color w:val="000000"/>
        </w:rPr>
        <w:t xml:space="preserve"> </w:t>
      </w:r>
    </w:p>
    <w:p w14:paraId="5A84B43F" w14:textId="6E5E9934" w:rsidR="003D4DC9" w:rsidRPr="00A66354" w:rsidRDefault="00A66354" w:rsidP="00A6635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Cs/>
          <w:color w:val="000000"/>
        </w:rPr>
        <w:t>P</w:t>
      </w:r>
      <w:r w:rsidRPr="00EE34B3">
        <w:rPr>
          <w:rFonts w:ascii="Calibri-Bold" w:hAnsi="Calibri-Bold" w:cs="Calibri-Bold"/>
          <w:bCs/>
          <w:color w:val="000000"/>
        </w:rPr>
        <w:t>rojekty výzkumu a vývoje nebudou zaměřeny na prvky „hnědého výzkumu a inovací“ (tj. na černé a</w:t>
      </w:r>
      <w:r>
        <w:rPr>
          <w:rFonts w:ascii="Calibri-Bold" w:hAnsi="Calibri-Bold" w:cs="Calibri-Bold"/>
          <w:bCs/>
          <w:color w:val="000000"/>
        </w:rPr>
        <w:t> </w:t>
      </w:r>
      <w:r w:rsidRPr="00EE34B3">
        <w:rPr>
          <w:rFonts w:ascii="Calibri-Bold" w:hAnsi="Calibri-Bold" w:cs="Calibri-Bold"/>
          <w:bCs/>
          <w:color w:val="000000"/>
        </w:rPr>
        <w:t xml:space="preserve">hnědé uhlí, olej/ropu, zemní plyn, na který se nevztahuje </w:t>
      </w:r>
      <w:r w:rsidRPr="00150F08">
        <w:rPr>
          <w:rFonts w:ascii="Calibri-Bold" w:hAnsi="Calibri-Bold" w:cs="Calibri-Bold"/>
          <w:bCs/>
          <w:color w:val="000000"/>
        </w:rPr>
        <w:t>příloha č. III Technických pokynů k uplatnění zásady „významně nepoškozovat“, modrý a šedý vodík, spalovací zařízení a skládky (Oznámení Komise 2021/C 58/01</w:t>
      </w:r>
      <w:r>
        <w:rPr>
          <w:rStyle w:val="Znakapoznpodarou"/>
          <w:rFonts w:ascii="Calibri-Bold" w:hAnsi="Calibri-Bold" w:cs="Calibri-Bold"/>
          <w:bCs/>
          <w:color w:val="000000"/>
        </w:rPr>
        <w:footnoteReference w:id="3"/>
      </w:r>
      <w:r w:rsidRPr="00150F08">
        <w:rPr>
          <w:rFonts w:ascii="Calibri-Bold" w:hAnsi="Calibri-Bold" w:cs="Calibri-Bold"/>
          <w:bCs/>
          <w:color w:val="000000"/>
        </w:rPr>
        <w:t xml:space="preserve">). </w:t>
      </w:r>
      <w:r w:rsidRPr="001C59A9">
        <w:rPr>
          <w:rFonts w:cstheme="minorHAnsi"/>
        </w:rPr>
        <w:t xml:space="preserve"> </w:t>
      </w:r>
      <w:r w:rsidR="00856E0F" w:rsidRPr="00A66354">
        <w:rPr>
          <w:rFonts w:ascii="Calibri" w:hAnsi="Calibri" w:cs="Calibri"/>
          <w:color w:val="000000"/>
        </w:rPr>
        <w:t xml:space="preserve"> </w:t>
      </w:r>
    </w:p>
    <w:p w14:paraId="59E0F07E" w14:textId="64FD8B6C" w:rsidR="001D305D" w:rsidRDefault="00A16153" w:rsidP="001D30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305D" w14:paraId="5389DCDD" w14:textId="77777777" w:rsidTr="001D305D">
        <w:trPr>
          <w:trHeight w:val="683"/>
        </w:trPr>
        <w:tc>
          <w:tcPr>
            <w:tcW w:w="9628" w:type="dxa"/>
          </w:tcPr>
          <w:p w14:paraId="1547C9A0" w14:textId="6E503C73" w:rsidR="00C1295C" w:rsidRDefault="0086504A" w:rsidP="00C1295C">
            <w:pPr>
              <w:spacing w:after="120" w:line="264" w:lineRule="auto"/>
              <w:jc w:val="both"/>
              <w:rPr>
                <w:rFonts w:ascii="Calibri" w:hAnsi="Calibri" w:cs="Calibri"/>
                <w:color w:val="000000"/>
              </w:rPr>
            </w:pPr>
            <w:r w:rsidRPr="00C1295C">
              <w:rPr>
                <w:rFonts w:ascii="Calibri" w:hAnsi="Calibri" w:cs="Calibri"/>
                <w:color w:val="000000"/>
              </w:rPr>
              <w:t>Vyjádření žadatele</w:t>
            </w:r>
            <w:r w:rsidR="00C1295C" w:rsidRPr="00C1295C">
              <w:rPr>
                <w:rFonts w:ascii="Calibri" w:hAnsi="Calibri" w:cs="Calibri"/>
                <w:color w:val="000000"/>
              </w:rPr>
              <w:t xml:space="preserve">: </w:t>
            </w:r>
          </w:p>
          <w:p w14:paraId="02D25C04" w14:textId="4F7F1FF2" w:rsidR="00B55E43" w:rsidRPr="00497D63" w:rsidRDefault="00B55E43" w:rsidP="00B55E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i/>
                <w:color w:val="000000"/>
                <w:sz w:val="20"/>
                <w:szCs w:val="20"/>
              </w:rPr>
            </w:pPr>
            <w:r w:rsidRPr="00497D63">
              <w:rPr>
                <w:rFonts w:cstheme="minorHAnsi"/>
                <w:i/>
                <w:sz w:val="20"/>
                <w:szCs w:val="20"/>
              </w:rPr>
              <w:t xml:space="preserve">(Zde </w:t>
            </w:r>
            <w:r w:rsidRPr="00497D63">
              <w:rPr>
                <w:rFonts w:cstheme="minorHAnsi"/>
                <w:b/>
                <w:i/>
                <w:sz w:val="20"/>
                <w:szCs w:val="20"/>
              </w:rPr>
              <w:t>stručně a výstižně popište,</w:t>
            </w:r>
            <w:r w:rsidRPr="00497D63">
              <w:rPr>
                <w:rFonts w:cstheme="minorHAnsi"/>
                <w:i/>
                <w:sz w:val="20"/>
                <w:szCs w:val="20"/>
              </w:rPr>
              <w:t xml:space="preserve"> jak je zajištěno, že činnosti projektu, ani jejich výstupy, nepovedou k významným emisím skleníkových plynů, tedy jakým způsobem postupujete, aby projekt významně nepoškodil environmentální cíl zmírňování změny klimatu)</w:t>
            </w:r>
          </w:p>
          <w:p w14:paraId="26A77F7B" w14:textId="77777777" w:rsidR="00B55E43" w:rsidRPr="00497D63" w:rsidRDefault="00B55E43" w:rsidP="00497D63">
            <w:pPr>
              <w:spacing w:after="120" w:line="264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7929AC9E" w14:textId="77777777" w:rsidR="00B55E43" w:rsidRDefault="00B55E43" w:rsidP="001D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8FF3D3" w14:textId="1C9AC94F" w:rsidR="00B55E43" w:rsidRDefault="00B55E43" w:rsidP="001D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731414C8" w14:textId="77777777" w:rsidR="005507D4" w:rsidRDefault="005507D4" w:rsidP="001D30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2D389E" w14:textId="77777777" w:rsidR="001D305D" w:rsidRPr="00FA13D2" w:rsidRDefault="001D305D" w:rsidP="00FA13D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FA13D2">
        <w:rPr>
          <w:rFonts w:ascii="Calibri" w:hAnsi="Calibri" w:cs="Calibri"/>
          <w:b/>
          <w:color w:val="000000"/>
          <w:sz w:val="24"/>
          <w:szCs w:val="24"/>
          <w:u w:val="single"/>
        </w:rPr>
        <w:t>b) Přizpůsobování se změně klimatu</w:t>
      </w:r>
    </w:p>
    <w:p w14:paraId="2E7F24C6" w14:textId="77777777" w:rsidR="00C50C85" w:rsidRPr="00C50C85" w:rsidRDefault="00C50C85" w:rsidP="00C50C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přizpůsobování se změně klimatu, pokud nevedou k nárůstu nepříznivého dopadu stávajícího a očekávaného budoucího klimatu na tuto aktivitu nebo na lidi, přírodu nebo majetek.</w:t>
      </w:r>
    </w:p>
    <w:p w14:paraId="3AFA46E9" w14:textId="77777777" w:rsidR="00C50C85" w:rsidRDefault="00C50C85" w:rsidP="001D30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</w:p>
    <w:p w14:paraId="1F65A84D" w14:textId="5EB319EE" w:rsidR="00A91322" w:rsidRDefault="00A91322" w:rsidP="001D30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pPr w:leftFromText="141" w:rightFromText="141" w:vertAnchor="text" w:horzAnchor="margin" w:tblpY="-64"/>
        <w:tblW w:w="9634" w:type="dxa"/>
        <w:tblLook w:val="04A0" w:firstRow="1" w:lastRow="0" w:firstColumn="1" w:lastColumn="0" w:noHBand="0" w:noVBand="1"/>
      </w:tblPr>
      <w:tblGrid>
        <w:gridCol w:w="4673"/>
        <w:gridCol w:w="2552"/>
        <w:gridCol w:w="2409"/>
      </w:tblGrid>
      <w:tr w:rsidR="00A81773" w:rsidRPr="009C6A97" w14:paraId="40317892" w14:textId="77777777" w:rsidTr="00FD171E">
        <w:tc>
          <w:tcPr>
            <w:tcW w:w="4673" w:type="dxa"/>
          </w:tcPr>
          <w:p w14:paraId="10D973B7" w14:textId="77777777" w:rsidR="00A81773" w:rsidRPr="009C6A97" w:rsidRDefault="00A81773" w:rsidP="00D01AF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Aktivity projektu </w:t>
            </w:r>
            <w:r w:rsidRPr="009C6A97">
              <w:rPr>
                <w:b/>
              </w:rPr>
              <w:t>splňuj</w:t>
            </w:r>
            <w:r>
              <w:rPr>
                <w:b/>
              </w:rPr>
              <w:t>í</w:t>
            </w:r>
            <w:r w:rsidRPr="009C6A97">
              <w:rPr>
                <w:b/>
              </w:rPr>
              <w:t xml:space="preserve"> </w:t>
            </w:r>
            <w:r>
              <w:rPr>
                <w:b/>
              </w:rPr>
              <w:t>níže uvedená</w:t>
            </w:r>
            <w:r w:rsidRPr="009C6A97">
              <w:rPr>
                <w:b/>
              </w:rPr>
              <w:t xml:space="preserve"> kritéri</w:t>
            </w:r>
            <w:r>
              <w:rPr>
                <w:b/>
              </w:rPr>
              <w:t>a</w:t>
            </w:r>
            <w:r w:rsidRPr="009C6A97">
              <w:rPr>
                <w:b/>
              </w:rPr>
              <w:t>:</w:t>
            </w:r>
          </w:p>
        </w:tc>
        <w:tc>
          <w:tcPr>
            <w:tcW w:w="2552" w:type="dxa"/>
          </w:tcPr>
          <w:p w14:paraId="0138F054" w14:textId="77777777" w:rsidR="00A81773" w:rsidRPr="009C6A97" w:rsidRDefault="00A81773" w:rsidP="00D01AF2">
            <w:pPr>
              <w:spacing w:after="0"/>
              <w:jc w:val="center"/>
              <w:rPr>
                <w:highlight w:val="yellow"/>
              </w:rPr>
            </w:pPr>
            <w:r w:rsidRPr="0027553F">
              <w:t>ANO</w:t>
            </w:r>
          </w:p>
        </w:tc>
        <w:tc>
          <w:tcPr>
            <w:tcW w:w="2409" w:type="dxa"/>
          </w:tcPr>
          <w:p w14:paraId="00686684" w14:textId="77777777" w:rsidR="00A81773" w:rsidRPr="009C6A97" w:rsidRDefault="00A81773" w:rsidP="00D01AF2">
            <w:pPr>
              <w:spacing w:after="0"/>
              <w:jc w:val="center"/>
              <w:rPr>
                <w:highlight w:val="yellow"/>
              </w:rPr>
            </w:pPr>
            <w:r w:rsidRPr="0027553F">
              <w:t>NE</w:t>
            </w:r>
          </w:p>
        </w:tc>
      </w:tr>
    </w:tbl>
    <w:p w14:paraId="2D601173" w14:textId="21F99565" w:rsidR="00A66354" w:rsidRPr="001C59A9" w:rsidRDefault="00A66354" w:rsidP="00A66354">
      <w:pPr>
        <w:pStyle w:val="Odstavecseseznamem"/>
        <w:numPr>
          <w:ilvl w:val="0"/>
          <w:numId w:val="13"/>
        </w:numPr>
        <w:spacing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01368E">
        <w:rPr>
          <w:rFonts w:ascii="Calibri" w:hAnsi="Calibri" w:cs="Calibri"/>
          <w:color w:val="000000"/>
        </w:rPr>
        <w:t xml:space="preserve">Realizace projektů výzkumu a vývoje </w:t>
      </w:r>
      <w:r>
        <w:rPr>
          <w:rFonts w:ascii="Calibri" w:hAnsi="Calibri" w:cs="Calibri"/>
          <w:color w:val="000000"/>
        </w:rPr>
        <w:t xml:space="preserve">obecně </w:t>
      </w:r>
      <w:r w:rsidRPr="0001368E">
        <w:rPr>
          <w:rFonts w:ascii="Calibri" w:hAnsi="Calibri" w:cs="Calibri"/>
          <w:iCs/>
          <w:color w:val="000000"/>
        </w:rPr>
        <w:t xml:space="preserve">nepředpokládá </w:t>
      </w:r>
      <w:r>
        <w:rPr>
          <w:rFonts w:ascii="Calibri" w:hAnsi="Calibri" w:cs="Calibri"/>
          <w:iCs/>
          <w:color w:val="000000"/>
        </w:rPr>
        <w:t xml:space="preserve">nárůst nepříznivého dopadu stávajícího a očekávaného budoucího klimatu </w:t>
      </w:r>
      <w:r w:rsidRPr="0001368E">
        <w:rPr>
          <w:rFonts w:ascii="Calibri" w:hAnsi="Calibri" w:cs="Calibri"/>
          <w:iCs/>
          <w:color w:val="000000"/>
        </w:rPr>
        <w:t>zvýšení emisí skleníkových plynů</w:t>
      </w:r>
      <w:r w:rsidRPr="0001368E">
        <w:rPr>
          <w:rFonts w:ascii="Calibri" w:hAnsi="Calibri" w:cs="Calibri"/>
          <w:color w:val="000000"/>
        </w:rPr>
        <w:t>. Pokud je projekt zaměřen na</w:t>
      </w:r>
      <w:r>
        <w:rPr>
          <w:rFonts w:ascii="Calibri" w:hAnsi="Calibri" w:cs="Calibri"/>
          <w:color w:val="000000"/>
        </w:rPr>
        <w:t> </w:t>
      </w:r>
      <w:r w:rsidRPr="0001368E">
        <w:rPr>
          <w:rFonts w:ascii="Calibri" w:hAnsi="Calibri" w:cs="Calibri"/>
          <w:color w:val="000000"/>
        </w:rPr>
        <w:t>nízkouhlíkové hospodářství, odolnost vůči změně klimatu a přizpůsobování se klimatu (kód 029), má naopak významný pozitivní vliv na tento env</w:t>
      </w:r>
      <w:r>
        <w:rPr>
          <w:rFonts w:ascii="Calibri" w:hAnsi="Calibri" w:cs="Calibri"/>
          <w:color w:val="000000"/>
        </w:rPr>
        <w:t>ironmentální</w:t>
      </w:r>
      <w:r w:rsidRPr="0001368E">
        <w:rPr>
          <w:rFonts w:ascii="Calibri" w:hAnsi="Calibri" w:cs="Calibri"/>
          <w:color w:val="000000"/>
        </w:rPr>
        <w:t xml:space="preserve"> cíl</w:t>
      </w:r>
      <w:r>
        <w:rPr>
          <w:rFonts w:ascii="Calibri" w:hAnsi="Calibri" w:cs="Calibri"/>
          <w:color w:val="000000"/>
        </w:rPr>
        <w:t>.</w:t>
      </w:r>
      <w:r w:rsidRPr="0001368E">
        <w:rPr>
          <w:rFonts w:ascii="Calibri" w:hAnsi="Calibri" w:cs="Calibri"/>
          <w:color w:val="000000"/>
        </w:rPr>
        <w:t xml:space="preserve"> </w:t>
      </w:r>
    </w:p>
    <w:p w14:paraId="776766D8" w14:textId="12FEDE38" w:rsidR="0043512A" w:rsidRDefault="0043512A" w:rsidP="001D305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305D" w14:paraId="424723C8" w14:textId="77777777" w:rsidTr="001D305D">
        <w:trPr>
          <w:trHeight w:val="683"/>
        </w:trPr>
        <w:tc>
          <w:tcPr>
            <w:tcW w:w="9628" w:type="dxa"/>
          </w:tcPr>
          <w:p w14:paraId="23690A50" w14:textId="131C0757" w:rsidR="0086504A" w:rsidRPr="0025270A" w:rsidRDefault="0086504A" w:rsidP="0086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25270A">
              <w:rPr>
                <w:rFonts w:ascii="Calibri" w:hAnsi="Calibri" w:cs="Calibri"/>
                <w:i/>
                <w:color w:val="000000"/>
              </w:rPr>
              <w:t>Vyjádření žadatele:</w:t>
            </w:r>
          </w:p>
          <w:p w14:paraId="35A07EA0" w14:textId="77777777" w:rsidR="005B6DF7" w:rsidRDefault="005B6DF7" w:rsidP="0086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F6B893" w14:textId="247EB17F" w:rsidR="00354B15" w:rsidRPr="00497D63" w:rsidRDefault="00354B15" w:rsidP="00354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i/>
                <w:color w:val="000000"/>
                <w:sz w:val="20"/>
                <w:szCs w:val="20"/>
              </w:rPr>
            </w:pPr>
            <w:r w:rsidRPr="00497D63">
              <w:rPr>
                <w:rFonts w:cstheme="minorHAnsi"/>
                <w:i/>
                <w:sz w:val="20"/>
                <w:szCs w:val="20"/>
              </w:rPr>
              <w:t xml:space="preserve">(Zde </w:t>
            </w:r>
            <w:r w:rsidRPr="00497D63">
              <w:rPr>
                <w:rFonts w:cstheme="minorHAnsi"/>
                <w:b/>
                <w:i/>
                <w:sz w:val="20"/>
                <w:szCs w:val="20"/>
              </w:rPr>
              <w:t>stručně a výstižně popište,</w:t>
            </w:r>
            <w:r w:rsidRPr="00497D63">
              <w:rPr>
                <w:rFonts w:cstheme="minorHAnsi"/>
                <w:i/>
                <w:sz w:val="20"/>
                <w:szCs w:val="20"/>
              </w:rPr>
              <w:t xml:space="preserve"> jak je zajištěno, že činnosti projektu, ani jejich výstupy, nepovedou k</w:t>
            </w:r>
            <w:r w:rsidRPr="00497D63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497D6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nárůstu nepříznivého dopadu stávajícího a očekávaného budoucího klimatu </w:t>
            </w:r>
            <w:r w:rsidRPr="00497D63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 xml:space="preserve">na lidi, přírodu nebo majetek, tedy </w:t>
            </w:r>
            <w:r w:rsidRPr="00497D63">
              <w:rPr>
                <w:rFonts w:cstheme="minorHAnsi"/>
                <w:i/>
                <w:sz w:val="20"/>
                <w:szCs w:val="20"/>
              </w:rPr>
              <w:t>jakým způsobem postupujete, aby projekt významně nepoškodil environmentální cíl přizpůsobování se změně klimatu prostředí):</w:t>
            </w:r>
          </w:p>
          <w:p w14:paraId="6D3A4D66" w14:textId="186D2B17" w:rsidR="00354B15" w:rsidRPr="00497D63" w:rsidRDefault="00354B15" w:rsidP="0035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  <w:p w14:paraId="5980FD43" w14:textId="77777777" w:rsidR="009F47EF" w:rsidRDefault="009F47EF" w:rsidP="008650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8B479C" w14:textId="109446B3" w:rsidR="001D305D" w:rsidRDefault="001D305D" w:rsidP="001D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7F3B64B8" w14:textId="77777777" w:rsidR="001D305D" w:rsidRDefault="001D305D" w:rsidP="001D30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839EF13" w14:textId="77777777" w:rsidR="00D01AF2" w:rsidRDefault="00D01AF2" w:rsidP="00FA13D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0FDC9FD6" w14:textId="77777777" w:rsidR="00D01AF2" w:rsidRDefault="00D01AF2" w:rsidP="00FA13D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2493E4FC" w14:textId="71958357" w:rsidR="001D305D" w:rsidRPr="00FA13D2" w:rsidRDefault="001D305D" w:rsidP="00FA13D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FA13D2">
        <w:rPr>
          <w:rFonts w:ascii="Calibri" w:hAnsi="Calibri" w:cs="Calibri"/>
          <w:b/>
          <w:color w:val="000000"/>
          <w:sz w:val="24"/>
          <w:szCs w:val="24"/>
          <w:u w:val="single"/>
        </w:rPr>
        <w:t>c) Udržitelné využívání a ochrana vodních zdrojů</w:t>
      </w:r>
    </w:p>
    <w:p w14:paraId="686FDCBF" w14:textId="77777777" w:rsidR="000B4E18" w:rsidRPr="000B4E18" w:rsidRDefault="000B4E18" w:rsidP="000B4E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trike/>
          <w:color w:val="000000"/>
        </w:rPr>
      </w:pPr>
      <w:r w:rsidRPr="000B4E18">
        <w:rPr>
          <w:rFonts w:ascii="Calibri" w:hAnsi="Calibri" w:cs="Calibri"/>
          <w:b/>
          <w:color w:val="000000"/>
        </w:rPr>
        <w:t>Aktivita významně nepoškozuje udržitelné využívání a ochranu vodních zdrojů, pokud nepoškozuje dobrý stav nebo dobrý ekologický potenciál vodních útvarů, včetně povrchových a podzemních vod.</w:t>
      </w:r>
    </w:p>
    <w:p w14:paraId="42678A5A" w14:textId="77777777" w:rsidR="000B4E18" w:rsidRDefault="000B4E18" w:rsidP="001D30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7E48D1" w14:textId="7EAEC190" w:rsidR="003A1860" w:rsidRDefault="003A1860" w:rsidP="001D30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pPr w:leftFromText="141" w:rightFromText="141" w:vertAnchor="text" w:horzAnchor="margin" w:tblpY="-64"/>
        <w:tblW w:w="9634" w:type="dxa"/>
        <w:tblLook w:val="04A0" w:firstRow="1" w:lastRow="0" w:firstColumn="1" w:lastColumn="0" w:noHBand="0" w:noVBand="1"/>
      </w:tblPr>
      <w:tblGrid>
        <w:gridCol w:w="4673"/>
        <w:gridCol w:w="2552"/>
        <w:gridCol w:w="2409"/>
      </w:tblGrid>
      <w:tr w:rsidR="003E67BD" w:rsidRPr="009C6A97" w14:paraId="433E5B67" w14:textId="77777777" w:rsidTr="00FD171E">
        <w:tc>
          <w:tcPr>
            <w:tcW w:w="4673" w:type="dxa"/>
          </w:tcPr>
          <w:p w14:paraId="06A51DBC" w14:textId="77777777" w:rsidR="003E67BD" w:rsidRPr="009C6A97" w:rsidRDefault="003E67BD" w:rsidP="00D01AF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Aktivity projektu </w:t>
            </w:r>
            <w:r w:rsidRPr="009C6A97">
              <w:rPr>
                <w:b/>
              </w:rPr>
              <w:t>splňuj</w:t>
            </w:r>
            <w:r>
              <w:rPr>
                <w:b/>
              </w:rPr>
              <w:t>í</w:t>
            </w:r>
            <w:r w:rsidRPr="009C6A97">
              <w:rPr>
                <w:b/>
              </w:rPr>
              <w:t xml:space="preserve"> </w:t>
            </w:r>
            <w:r>
              <w:rPr>
                <w:b/>
              </w:rPr>
              <w:t>níže uvedená</w:t>
            </w:r>
            <w:r w:rsidRPr="009C6A97">
              <w:rPr>
                <w:b/>
              </w:rPr>
              <w:t xml:space="preserve"> kritéri</w:t>
            </w:r>
            <w:r>
              <w:rPr>
                <w:b/>
              </w:rPr>
              <w:t>a</w:t>
            </w:r>
            <w:r w:rsidRPr="009C6A97">
              <w:rPr>
                <w:b/>
              </w:rPr>
              <w:t>:</w:t>
            </w:r>
          </w:p>
        </w:tc>
        <w:tc>
          <w:tcPr>
            <w:tcW w:w="2552" w:type="dxa"/>
          </w:tcPr>
          <w:p w14:paraId="07727045" w14:textId="77777777" w:rsidR="003E67BD" w:rsidRPr="009C6A97" w:rsidRDefault="003E67BD" w:rsidP="00D01AF2">
            <w:pPr>
              <w:spacing w:after="0"/>
              <w:jc w:val="center"/>
              <w:rPr>
                <w:highlight w:val="yellow"/>
              </w:rPr>
            </w:pPr>
            <w:r w:rsidRPr="0027553F">
              <w:t>ANO</w:t>
            </w:r>
          </w:p>
        </w:tc>
        <w:tc>
          <w:tcPr>
            <w:tcW w:w="2409" w:type="dxa"/>
          </w:tcPr>
          <w:p w14:paraId="4C49B8AB" w14:textId="77777777" w:rsidR="003E67BD" w:rsidRPr="009C6A97" w:rsidRDefault="003E67BD" w:rsidP="00D01AF2">
            <w:pPr>
              <w:spacing w:after="0"/>
              <w:jc w:val="center"/>
              <w:rPr>
                <w:highlight w:val="yellow"/>
              </w:rPr>
            </w:pPr>
            <w:r w:rsidRPr="0027553F">
              <w:t>NE</w:t>
            </w:r>
          </w:p>
        </w:tc>
      </w:tr>
    </w:tbl>
    <w:p w14:paraId="09343F37" w14:textId="6DCE81C1" w:rsidR="0057447D" w:rsidRPr="00A66354" w:rsidRDefault="00A66354" w:rsidP="00A6635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Calibri-Bold" w:hAnsi="Calibri-Bold" w:cs="Calibri-Bold"/>
          <w:b/>
          <w:bCs/>
          <w:color w:val="000000"/>
        </w:rPr>
      </w:pPr>
      <w:r w:rsidRPr="00EE34B3">
        <w:rPr>
          <w:rFonts w:ascii="Calibri" w:hAnsi="Calibri" w:cs="Calibri"/>
          <w:color w:val="000000"/>
        </w:rPr>
        <w:t xml:space="preserve">Realizace projektů výzkumu a vývoje obecně </w:t>
      </w:r>
      <w:r w:rsidRPr="00EE34B3">
        <w:rPr>
          <w:rFonts w:ascii="Calibri" w:hAnsi="Calibri" w:cs="Calibri"/>
          <w:iCs/>
          <w:color w:val="000000"/>
        </w:rPr>
        <w:t xml:space="preserve">nepředpokládá poškození dobrého stavu nebo dobrého ekologického potenciálu vodních útvarů, včetně povrchových a podzemních vod. </w:t>
      </w:r>
      <w:r w:rsidR="00856E0F" w:rsidRPr="00A66354">
        <w:rPr>
          <w:rFonts w:ascii="Calibri" w:hAnsi="Calibri" w:cs="Calibri"/>
          <w:i/>
          <w:color w:val="000000"/>
        </w:rPr>
        <w:t xml:space="preserve"> </w:t>
      </w:r>
    </w:p>
    <w:p w14:paraId="262CFBBB" w14:textId="77777777" w:rsidR="00856E0F" w:rsidRPr="00856E0F" w:rsidRDefault="00856E0F" w:rsidP="00856E0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305D" w14:paraId="23828FEE" w14:textId="77777777" w:rsidTr="001D305D">
        <w:trPr>
          <w:trHeight w:val="683"/>
        </w:trPr>
        <w:tc>
          <w:tcPr>
            <w:tcW w:w="9628" w:type="dxa"/>
          </w:tcPr>
          <w:p w14:paraId="0F564225" w14:textId="446D7F12" w:rsidR="00F47CF7" w:rsidRPr="0025270A" w:rsidRDefault="00F47CF7" w:rsidP="00F4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25270A">
              <w:rPr>
                <w:rFonts w:ascii="Calibri" w:hAnsi="Calibri" w:cs="Calibri"/>
                <w:i/>
                <w:color w:val="000000"/>
              </w:rPr>
              <w:t>Vyjádření žadatele:</w:t>
            </w:r>
          </w:p>
          <w:p w14:paraId="05AEAFC8" w14:textId="77777777" w:rsidR="005B6DF7" w:rsidRDefault="005B6DF7" w:rsidP="00F4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3442F4" w14:textId="51309A45" w:rsidR="00F47CF7" w:rsidRPr="00497D63" w:rsidRDefault="00F47CF7" w:rsidP="00F47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i/>
                <w:color w:val="000000"/>
                <w:sz w:val="20"/>
                <w:szCs w:val="20"/>
              </w:rPr>
            </w:pPr>
            <w:r w:rsidRPr="00497D63">
              <w:rPr>
                <w:rFonts w:cstheme="minorHAnsi"/>
                <w:i/>
                <w:sz w:val="20"/>
                <w:szCs w:val="20"/>
              </w:rPr>
              <w:t xml:space="preserve">(Zde </w:t>
            </w:r>
            <w:r w:rsidRPr="00497D63">
              <w:rPr>
                <w:rFonts w:cstheme="minorHAnsi"/>
                <w:b/>
                <w:i/>
                <w:sz w:val="20"/>
                <w:szCs w:val="20"/>
              </w:rPr>
              <w:t>stručně a výstižně popište,</w:t>
            </w:r>
            <w:r w:rsidRPr="00497D63">
              <w:rPr>
                <w:rFonts w:cstheme="minorHAnsi"/>
                <w:i/>
                <w:sz w:val="20"/>
                <w:szCs w:val="20"/>
              </w:rPr>
              <w:t xml:space="preserve"> jak je zajištěno, že činnosti projektu, ani jejich výstupy, nepovedou k</w:t>
            </w:r>
            <w:r w:rsidRPr="00497D6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 poškození dobrého stavu nebo dobrého ekologického potenciálu vodních útvarů</w:t>
            </w:r>
            <w:r w:rsidR="005B6DF7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, ani nepovedou k </w:t>
            </w:r>
            <w:r w:rsidRPr="00497D6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nárůstu nepříznivého dopadu stávajícího a očekávaného budoucího klimatu na lidi, přírodu nebo majetek, tedy </w:t>
            </w:r>
            <w:r w:rsidRPr="00497D63">
              <w:rPr>
                <w:rFonts w:cstheme="minorHAnsi"/>
                <w:i/>
                <w:sz w:val="20"/>
                <w:szCs w:val="20"/>
              </w:rPr>
              <w:t>jakým způsobem postupujete, aby projekt významně nepoškodil environmentální cíl přizpůsobování se změně klimatu prostředí):</w:t>
            </w:r>
          </w:p>
          <w:p w14:paraId="1EF98FB7" w14:textId="77777777" w:rsidR="00F47CF7" w:rsidRPr="0001368E" w:rsidRDefault="00F47CF7" w:rsidP="00F47C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  <w:p w14:paraId="378279AC" w14:textId="4635C11A" w:rsidR="00F47CF7" w:rsidRDefault="00F47CF7" w:rsidP="0043512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2D86C22" w14:textId="4BA8CA54" w:rsidR="001D305D" w:rsidRDefault="001D305D" w:rsidP="001D30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B949EB" w14:textId="77777777" w:rsidR="001D305D" w:rsidRDefault="001D305D" w:rsidP="001D30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6556FA0" w14:textId="77777777" w:rsidR="001D305D" w:rsidRPr="00FA13D2" w:rsidRDefault="001D305D" w:rsidP="00FA13D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FA13D2">
        <w:rPr>
          <w:rFonts w:ascii="Calibri" w:hAnsi="Calibri" w:cs="Calibri"/>
          <w:b/>
          <w:color w:val="000000"/>
          <w:sz w:val="24"/>
          <w:szCs w:val="24"/>
          <w:u w:val="single"/>
        </w:rPr>
        <w:t>d) Oběhové hospodářství včetně předcházení vzniku odpadů a recyklace</w:t>
      </w:r>
    </w:p>
    <w:p w14:paraId="67D267C0" w14:textId="5DF734F2" w:rsidR="002F2247" w:rsidRDefault="002F2247" w:rsidP="001D305D">
      <w:pPr>
        <w:autoSpaceDE w:val="0"/>
        <w:autoSpaceDN w:val="0"/>
        <w:adjustRightInd w:val="0"/>
        <w:spacing w:after="0" w:line="240" w:lineRule="auto"/>
        <w:rPr>
          <w:rStyle w:val="Nadpis4Char"/>
          <w:rFonts w:ascii="Arial" w:hAnsi="Arial" w:cs="Arial"/>
          <w:sz w:val="20"/>
        </w:rPr>
      </w:pPr>
    </w:p>
    <w:tbl>
      <w:tblPr>
        <w:tblStyle w:val="Mkatabulky"/>
        <w:tblpPr w:leftFromText="141" w:rightFromText="141" w:vertAnchor="text" w:horzAnchor="margin" w:tblpY="-64"/>
        <w:tblW w:w="9634" w:type="dxa"/>
        <w:tblLook w:val="04A0" w:firstRow="1" w:lastRow="0" w:firstColumn="1" w:lastColumn="0" w:noHBand="0" w:noVBand="1"/>
      </w:tblPr>
      <w:tblGrid>
        <w:gridCol w:w="4673"/>
        <w:gridCol w:w="2552"/>
        <w:gridCol w:w="2409"/>
      </w:tblGrid>
      <w:tr w:rsidR="00C11D7C" w:rsidRPr="009C6A97" w14:paraId="7128979D" w14:textId="77777777" w:rsidTr="00FD171E">
        <w:tc>
          <w:tcPr>
            <w:tcW w:w="4673" w:type="dxa"/>
          </w:tcPr>
          <w:p w14:paraId="0ED29244" w14:textId="77777777" w:rsidR="00C11D7C" w:rsidRPr="009C6A97" w:rsidRDefault="00C11D7C" w:rsidP="00D01AF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Aktivity projektu </w:t>
            </w:r>
            <w:r w:rsidRPr="009C6A97">
              <w:rPr>
                <w:b/>
              </w:rPr>
              <w:t>splňuj</w:t>
            </w:r>
            <w:r>
              <w:rPr>
                <w:b/>
              </w:rPr>
              <w:t>í</w:t>
            </w:r>
            <w:r w:rsidRPr="009C6A97">
              <w:rPr>
                <w:b/>
              </w:rPr>
              <w:t xml:space="preserve"> </w:t>
            </w:r>
            <w:r>
              <w:rPr>
                <w:b/>
              </w:rPr>
              <w:t>níže uvedená</w:t>
            </w:r>
            <w:r w:rsidRPr="009C6A97">
              <w:rPr>
                <w:b/>
              </w:rPr>
              <w:t xml:space="preserve"> kritéri</w:t>
            </w:r>
            <w:r>
              <w:rPr>
                <w:b/>
              </w:rPr>
              <w:t>a</w:t>
            </w:r>
            <w:r w:rsidRPr="009C6A97">
              <w:rPr>
                <w:b/>
              </w:rPr>
              <w:t>:</w:t>
            </w:r>
          </w:p>
        </w:tc>
        <w:tc>
          <w:tcPr>
            <w:tcW w:w="2552" w:type="dxa"/>
          </w:tcPr>
          <w:p w14:paraId="3F41EC62" w14:textId="77777777" w:rsidR="00C11D7C" w:rsidRPr="009C6A97" w:rsidRDefault="00C11D7C" w:rsidP="00D01AF2">
            <w:pPr>
              <w:spacing w:after="0"/>
              <w:jc w:val="center"/>
              <w:rPr>
                <w:highlight w:val="yellow"/>
              </w:rPr>
            </w:pPr>
            <w:r w:rsidRPr="0027553F">
              <w:t>ANO</w:t>
            </w:r>
          </w:p>
        </w:tc>
        <w:tc>
          <w:tcPr>
            <w:tcW w:w="2409" w:type="dxa"/>
          </w:tcPr>
          <w:p w14:paraId="5F162F7C" w14:textId="77777777" w:rsidR="00C11D7C" w:rsidRPr="009C6A97" w:rsidRDefault="00C11D7C" w:rsidP="00D01AF2">
            <w:pPr>
              <w:spacing w:after="0"/>
              <w:jc w:val="center"/>
              <w:rPr>
                <w:highlight w:val="yellow"/>
              </w:rPr>
            </w:pPr>
            <w:r w:rsidRPr="0027553F">
              <w:t>NE</w:t>
            </w:r>
          </w:p>
        </w:tc>
      </w:tr>
    </w:tbl>
    <w:p w14:paraId="5D45FB37" w14:textId="534787D9" w:rsidR="00A66354" w:rsidRPr="00497D63" w:rsidRDefault="00A66354" w:rsidP="00A6635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1" w:name="_Hlk105397838"/>
      <w:r w:rsidRPr="001E0D6F">
        <w:rPr>
          <w:rFonts w:ascii="Calibri" w:hAnsi="Calibri" w:cs="Calibri"/>
          <w:color w:val="000000"/>
        </w:rPr>
        <w:t xml:space="preserve">Realizace projektů výzkumu a vývoje obecně </w:t>
      </w:r>
      <w:r w:rsidRPr="001E0D6F">
        <w:rPr>
          <w:rFonts w:ascii="Calibri" w:hAnsi="Calibri" w:cs="Calibri"/>
          <w:iCs/>
          <w:color w:val="000000"/>
        </w:rPr>
        <w:t xml:space="preserve">nepředpokládá </w:t>
      </w:r>
      <w:r w:rsidRPr="001E0D6F">
        <w:rPr>
          <w:rFonts w:cstheme="minorHAnsi"/>
        </w:rPr>
        <w:t>významné zvýšení vzniku, spalování nebo odstraňování odpad</w:t>
      </w:r>
      <w:r>
        <w:rPr>
          <w:rFonts w:cstheme="minorHAnsi"/>
        </w:rPr>
        <w:t>ů</w:t>
      </w:r>
      <w:r w:rsidRPr="001E0D6F">
        <w:rPr>
          <w:rFonts w:cstheme="minorHAnsi"/>
        </w:rPr>
        <w:t>, s výjimkou spalování nerecyklovatelného nebezpečného odpadu,</w:t>
      </w:r>
      <w:r w:rsidRPr="00497D63">
        <w:rPr>
          <w:rFonts w:cstheme="minorHAnsi"/>
        </w:rPr>
        <w:t xml:space="preserve"> </w:t>
      </w:r>
      <w:r w:rsidRPr="001E0D6F">
        <w:rPr>
          <w:rFonts w:cstheme="minorHAnsi"/>
        </w:rPr>
        <w:t>ani k</w:t>
      </w:r>
      <w:r>
        <w:rPr>
          <w:rFonts w:cstheme="minorHAnsi"/>
        </w:rPr>
        <w:t> </w:t>
      </w:r>
      <w:r w:rsidRPr="001E0D6F">
        <w:rPr>
          <w:rFonts w:cstheme="minorHAnsi"/>
        </w:rPr>
        <w:t>významné nehospodárnosti při přímém nebo nepřímém využívání jakéhokoli přírodního zdroje v</w:t>
      </w:r>
      <w:r>
        <w:rPr>
          <w:rFonts w:cstheme="minorHAnsi"/>
        </w:rPr>
        <w:t> </w:t>
      </w:r>
      <w:r w:rsidRPr="001E0D6F">
        <w:rPr>
          <w:rFonts w:cstheme="minorHAnsi"/>
        </w:rPr>
        <w:t>jakékoli fázi jeho životního cyklu, která není vhodnými opatřeními minimalizována,</w:t>
      </w:r>
      <w:r w:rsidRPr="00497D63">
        <w:rPr>
          <w:rFonts w:cstheme="minorHAnsi"/>
        </w:rPr>
        <w:t xml:space="preserve"> </w:t>
      </w:r>
      <w:r w:rsidRPr="001E0D6F">
        <w:rPr>
          <w:rFonts w:cstheme="minorHAnsi"/>
        </w:rPr>
        <w:t>ani nezpůsobí významné a dlouhodobé škody na životním prostředí v souvislosti s oběhovým hospodářstvím</w:t>
      </w:r>
      <w:r>
        <w:rPr>
          <w:rFonts w:cstheme="minorHAnsi"/>
        </w:rPr>
        <w:t xml:space="preserve">. </w:t>
      </w:r>
      <w:r w:rsidRPr="00497D63">
        <w:rPr>
          <w:rFonts w:ascii="Calibri" w:hAnsi="Calibri" w:cs="Calibri"/>
          <w:color w:val="000000"/>
        </w:rPr>
        <w:t>Pokud je projekt zaměřen na oběhové hospodářství (kód 030), má naopak významný pozitivní vliv na tento env</w:t>
      </w:r>
      <w:r>
        <w:rPr>
          <w:rFonts w:ascii="Calibri" w:hAnsi="Calibri" w:cs="Calibri"/>
          <w:color w:val="000000"/>
        </w:rPr>
        <w:t>ironmentální</w:t>
      </w:r>
      <w:r w:rsidRPr="00497D63">
        <w:rPr>
          <w:rFonts w:ascii="Calibri" w:hAnsi="Calibri" w:cs="Calibri"/>
          <w:color w:val="000000"/>
        </w:rPr>
        <w:t xml:space="preserve"> cíl</w:t>
      </w:r>
      <w:r>
        <w:rPr>
          <w:rFonts w:ascii="Calibri" w:hAnsi="Calibri" w:cs="Calibri"/>
          <w:color w:val="000000"/>
        </w:rPr>
        <w:t>.</w:t>
      </w:r>
      <w:r w:rsidRPr="00497D63">
        <w:rPr>
          <w:rFonts w:ascii="Calibri" w:hAnsi="Calibri" w:cs="Calibri"/>
          <w:color w:val="000000"/>
        </w:rPr>
        <w:t xml:space="preserve"> </w:t>
      </w:r>
    </w:p>
    <w:p w14:paraId="0DE3142F" w14:textId="6ED0C928" w:rsidR="005B62DD" w:rsidRPr="00856E0F" w:rsidRDefault="00A66354" w:rsidP="00A6635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ascii="Calibri" w:hAnsi="Calibri" w:cs="Calibri"/>
          <w:color w:val="000000"/>
        </w:rPr>
        <w:t>Realizace činností v rámci projektů bude v souladu s hierarchií nakládání s odpady a příslušnými předpisy v této oblasti.</w:t>
      </w:r>
      <w:r w:rsidRPr="00BE756B">
        <w:rPr>
          <w:rFonts w:ascii="Calibri" w:hAnsi="Calibri" w:cs="Calibri"/>
          <w:i/>
          <w:color w:val="000000"/>
        </w:rPr>
        <w:t xml:space="preserve">       </w:t>
      </w:r>
      <w:r w:rsidR="00856E0F" w:rsidRPr="001E0D6F">
        <w:rPr>
          <w:rFonts w:ascii="Calibri" w:hAnsi="Calibri" w:cs="Calibri"/>
          <w:color w:val="000000"/>
        </w:rPr>
        <w:t xml:space="preserve"> </w:t>
      </w:r>
      <w:bookmarkEnd w:id="1"/>
      <w:r w:rsidR="005B62DD" w:rsidRPr="00856E0F">
        <w:rPr>
          <w:rFonts w:ascii="Calibri" w:hAnsi="Calibri" w:cs="Calibri"/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8A03F9" w14:textId="77777777" w:rsidR="005B62DD" w:rsidRDefault="005B62DD" w:rsidP="001D305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305D" w14:paraId="18653D75" w14:textId="77777777" w:rsidTr="001D305D">
        <w:trPr>
          <w:trHeight w:val="683"/>
        </w:trPr>
        <w:tc>
          <w:tcPr>
            <w:tcW w:w="9628" w:type="dxa"/>
          </w:tcPr>
          <w:p w14:paraId="1719BAE4" w14:textId="700532A0" w:rsidR="005B6DF7" w:rsidRDefault="005B6DF7" w:rsidP="005B6D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D20540">
              <w:rPr>
                <w:rFonts w:ascii="Calibri" w:hAnsi="Calibri" w:cs="Calibri"/>
                <w:i/>
                <w:color w:val="000000"/>
              </w:rPr>
              <w:t>Vyjádření žadatele:</w:t>
            </w:r>
          </w:p>
          <w:p w14:paraId="22642AAD" w14:textId="77777777" w:rsidR="00DC56BA" w:rsidRPr="00D20540" w:rsidRDefault="00DC56BA" w:rsidP="005B6D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</w:p>
          <w:p w14:paraId="2D507EDD" w14:textId="77777777" w:rsidR="005B6DF7" w:rsidRPr="00D20540" w:rsidRDefault="005B6DF7" w:rsidP="005B6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20540">
              <w:rPr>
                <w:rFonts w:cstheme="minorHAnsi"/>
                <w:i/>
                <w:sz w:val="20"/>
                <w:szCs w:val="20"/>
              </w:rPr>
              <w:t xml:space="preserve">(Zde </w:t>
            </w:r>
            <w:r w:rsidRPr="00D20540">
              <w:rPr>
                <w:rFonts w:cstheme="minorHAnsi"/>
                <w:b/>
                <w:i/>
                <w:sz w:val="20"/>
                <w:szCs w:val="20"/>
              </w:rPr>
              <w:t>stručně a výstižně popište,</w:t>
            </w:r>
            <w:r w:rsidRPr="00D20540">
              <w:rPr>
                <w:rFonts w:cstheme="minorHAnsi"/>
                <w:i/>
                <w:sz w:val="20"/>
                <w:szCs w:val="20"/>
              </w:rPr>
              <w:t xml:space="preserve"> jak je zajištěno, že činnosti projektu, ani jejich výstupy, nepovedou významnému zvýšení vzniku, spalování nebo odstraňování odpadu, s výjimkou spalování nerecyklovatelného nebezpečného odpadu,</w:t>
            </w:r>
          </w:p>
          <w:p w14:paraId="21D4FCD3" w14:textId="208D60A8" w:rsidR="005B6DF7" w:rsidRPr="00D20540" w:rsidRDefault="005B6DF7" w:rsidP="005B6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20540">
              <w:rPr>
                <w:rFonts w:cstheme="minorHAnsi"/>
                <w:i/>
                <w:sz w:val="20"/>
                <w:szCs w:val="20"/>
              </w:rPr>
              <w:t>ani k významné nehospodárnosti při přímém nebo nepřímém využívání jakéhokoli přírodního zdroje v jakékoli fázi jeho životního cyklu, která není vhodnými opatřeními minimalizována,</w:t>
            </w:r>
            <w:r w:rsidR="008944FD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D20540">
              <w:rPr>
                <w:rFonts w:cstheme="minorHAnsi"/>
                <w:i/>
                <w:sz w:val="20"/>
                <w:szCs w:val="20"/>
              </w:rPr>
              <w:t>ani nezpůsobí významné a dlouhodobé škody na životním prostředí v souvislosti s oběhovým hospodářstvím</w:t>
            </w:r>
            <w:r w:rsidR="008944FD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09C4BFA9" w14:textId="1BF0E3EC" w:rsidR="005B6DF7" w:rsidRDefault="005B6DF7" w:rsidP="005B6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03649973" w14:textId="455F738B" w:rsidR="00DC56BA" w:rsidRDefault="00DC56BA" w:rsidP="005B6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7E76BBCD" w14:textId="77777777" w:rsidR="00DC56BA" w:rsidRPr="00D20540" w:rsidRDefault="00DC56BA" w:rsidP="005B6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506D9E78" w14:textId="53A637DC" w:rsidR="001D305D" w:rsidRPr="00D20540" w:rsidRDefault="005B6DF7" w:rsidP="00D20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color w:val="000000"/>
              </w:rPr>
            </w:pPr>
            <w:r w:rsidRPr="00D20540">
              <w:rPr>
                <w:rFonts w:ascii="Calibri" w:hAnsi="Calibri" w:cs="Calibri"/>
                <w:i/>
                <w:color w:val="000000"/>
              </w:rPr>
              <w:t xml:space="preserve"> </w:t>
            </w:r>
          </w:p>
        </w:tc>
      </w:tr>
    </w:tbl>
    <w:p w14:paraId="3DA22439" w14:textId="77777777" w:rsidR="00FC26BB" w:rsidRDefault="00FC26BB" w:rsidP="001D30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63A3449" w14:textId="77777777" w:rsidR="001D305D" w:rsidRPr="00FA13D2" w:rsidRDefault="001D305D" w:rsidP="00FA13D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FA13D2">
        <w:rPr>
          <w:rFonts w:ascii="Calibri" w:hAnsi="Calibri" w:cs="Calibri"/>
          <w:b/>
          <w:color w:val="000000"/>
          <w:sz w:val="24"/>
          <w:szCs w:val="24"/>
          <w:u w:val="single"/>
        </w:rPr>
        <w:t>e) Prevence a omezování znečištění ovzduší, vody nebo půdy</w:t>
      </w:r>
    </w:p>
    <w:p w14:paraId="7503E6CE" w14:textId="6DB0C202" w:rsidR="004A75DE" w:rsidRPr="004A75DE" w:rsidRDefault="004A75DE" w:rsidP="004A75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 w:rsidR="00DA4376"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 w:rsidR="00DA4376"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 w:rsidR="00DA4376"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významnému zvýšení emisí</w:t>
      </w:r>
    </w:p>
    <w:p w14:paraId="31BA5AC2" w14:textId="77777777" w:rsidR="004A75DE" w:rsidRPr="004A75DE" w:rsidRDefault="004A75DE" w:rsidP="004A75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znečišťujících látek do ovzduší, vody nebo půdy.</w:t>
      </w:r>
    </w:p>
    <w:p w14:paraId="076B5B09" w14:textId="77777777" w:rsidR="004A75DE" w:rsidRDefault="004A75DE" w:rsidP="001D30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D495F38" w14:textId="6C1644B6" w:rsidR="005B62DD" w:rsidRDefault="005B62DD" w:rsidP="001D30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pPr w:leftFromText="141" w:rightFromText="141" w:vertAnchor="text" w:horzAnchor="margin" w:tblpY="-64"/>
        <w:tblW w:w="9634" w:type="dxa"/>
        <w:tblLook w:val="04A0" w:firstRow="1" w:lastRow="0" w:firstColumn="1" w:lastColumn="0" w:noHBand="0" w:noVBand="1"/>
      </w:tblPr>
      <w:tblGrid>
        <w:gridCol w:w="4673"/>
        <w:gridCol w:w="2552"/>
        <w:gridCol w:w="2409"/>
      </w:tblGrid>
      <w:tr w:rsidR="00A71835" w:rsidRPr="009C6A97" w14:paraId="1D475BC7" w14:textId="77777777" w:rsidTr="00FD171E">
        <w:tc>
          <w:tcPr>
            <w:tcW w:w="4673" w:type="dxa"/>
          </w:tcPr>
          <w:p w14:paraId="0DED28B2" w14:textId="77777777" w:rsidR="00A71835" w:rsidRPr="009C6A97" w:rsidRDefault="00A71835" w:rsidP="00D01AF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Aktivity projektu </w:t>
            </w:r>
            <w:r w:rsidRPr="009C6A97">
              <w:rPr>
                <w:b/>
              </w:rPr>
              <w:t>splňuj</w:t>
            </w:r>
            <w:r>
              <w:rPr>
                <w:b/>
              </w:rPr>
              <w:t>í</w:t>
            </w:r>
            <w:r w:rsidRPr="009C6A97">
              <w:rPr>
                <w:b/>
              </w:rPr>
              <w:t xml:space="preserve"> </w:t>
            </w:r>
            <w:r>
              <w:rPr>
                <w:b/>
              </w:rPr>
              <w:t>níže uvedená</w:t>
            </w:r>
            <w:r w:rsidRPr="009C6A97">
              <w:rPr>
                <w:b/>
              </w:rPr>
              <w:t xml:space="preserve"> kritéri</w:t>
            </w:r>
            <w:r>
              <w:rPr>
                <w:b/>
              </w:rPr>
              <w:t>a</w:t>
            </w:r>
            <w:r w:rsidRPr="009C6A97">
              <w:rPr>
                <w:b/>
              </w:rPr>
              <w:t>:</w:t>
            </w:r>
          </w:p>
        </w:tc>
        <w:tc>
          <w:tcPr>
            <w:tcW w:w="2552" w:type="dxa"/>
          </w:tcPr>
          <w:p w14:paraId="5E3EF986" w14:textId="77777777" w:rsidR="00A71835" w:rsidRPr="009C6A97" w:rsidRDefault="00A71835" w:rsidP="00D01AF2">
            <w:pPr>
              <w:spacing w:after="0"/>
              <w:jc w:val="center"/>
              <w:rPr>
                <w:highlight w:val="yellow"/>
              </w:rPr>
            </w:pPr>
            <w:r w:rsidRPr="0027553F">
              <w:t>ANO</w:t>
            </w:r>
          </w:p>
        </w:tc>
        <w:tc>
          <w:tcPr>
            <w:tcW w:w="2409" w:type="dxa"/>
          </w:tcPr>
          <w:p w14:paraId="30F760BF" w14:textId="77777777" w:rsidR="00A71835" w:rsidRPr="009C6A97" w:rsidRDefault="00A71835" w:rsidP="00D01AF2">
            <w:pPr>
              <w:spacing w:after="0"/>
              <w:jc w:val="center"/>
              <w:rPr>
                <w:highlight w:val="yellow"/>
              </w:rPr>
            </w:pPr>
            <w:r w:rsidRPr="0027553F">
              <w:t>NE</w:t>
            </w:r>
          </w:p>
        </w:tc>
      </w:tr>
    </w:tbl>
    <w:p w14:paraId="2C411DEA" w14:textId="77777777" w:rsidR="00A66354" w:rsidRDefault="00A66354" w:rsidP="00A6635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color w:val="000000"/>
        </w:rPr>
      </w:pPr>
      <w:bookmarkStart w:id="2" w:name="_Hlk105397944"/>
      <w:r w:rsidRPr="00497D63">
        <w:rPr>
          <w:rFonts w:ascii="Calibri" w:hAnsi="Calibri" w:cs="Calibri"/>
          <w:color w:val="000000"/>
        </w:rPr>
        <w:t xml:space="preserve">Realizace projektů výzkumu a vývoje obecně </w:t>
      </w:r>
      <w:r w:rsidRPr="00497D63">
        <w:rPr>
          <w:rFonts w:ascii="Calibri" w:hAnsi="Calibri" w:cs="Calibri"/>
          <w:iCs/>
          <w:color w:val="000000"/>
        </w:rPr>
        <w:t xml:space="preserve">nepředpokládá </w:t>
      </w:r>
      <w:r w:rsidRPr="00B125AC">
        <w:rPr>
          <w:rFonts w:cstheme="minorHAnsi"/>
        </w:rPr>
        <w:t>významné</w:t>
      </w:r>
      <w:r w:rsidRPr="00497D63" w:rsidDel="00B125AC">
        <w:rPr>
          <w:rFonts w:ascii="Calibri" w:hAnsi="Calibri" w:cs="Calibri"/>
          <w:iCs/>
          <w:color w:val="000000"/>
        </w:rPr>
        <w:t xml:space="preserve"> </w:t>
      </w:r>
      <w:r>
        <w:rPr>
          <w:rFonts w:ascii="Calibri" w:hAnsi="Calibri" w:cs="Calibri"/>
          <w:iCs/>
          <w:color w:val="000000"/>
        </w:rPr>
        <w:t>zvýšení emisí znečišťujících látek do ovzduší, vody nebo půdy.</w:t>
      </w:r>
    </w:p>
    <w:bookmarkEnd w:id="2"/>
    <w:p w14:paraId="592566CF" w14:textId="77777777" w:rsidR="00A66354" w:rsidRPr="001C59A9" w:rsidRDefault="00A66354" w:rsidP="00A6635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="Calibri-Bold" w:hAnsi="Calibri-Bold" w:cs="Calibri-Bold"/>
          <w:b/>
          <w:bCs/>
          <w:color w:val="000000"/>
        </w:rPr>
      </w:pPr>
      <w:r w:rsidRPr="00EE34B3">
        <w:rPr>
          <w:rFonts w:ascii="Calibri-Bold" w:hAnsi="Calibri-Bold" w:cs="Calibri-Bold"/>
          <w:bCs/>
          <w:color w:val="000000"/>
        </w:rPr>
        <w:t>Během realizace projektu jsou přijata opatření ke snížení hluku, prašnosti a emisí znečišťujících látek.</w:t>
      </w:r>
    </w:p>
    <w:p w14:paraId="07F48E41" w14:textId="3D69F695" w:rsidR="00856E0F" w:rsidRPr="00856E0F" w:rsidRDefault="00856E0F" w:rsidP="00A6635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000000"/>
        </w:rPr>
      </w:pPr>
      <w:r w:rsidRPr="00856E0F">
        <w:rPr>
          <w:rFonts w:ascii="Calibri" w:hAnsi="Calibri" w:cs="Calibri"/>
          <w:color w:val="000000"/>
        </w:rPr>
        <w:t xml:space="preserve"> </w:t>
      </w:r>
      <w:r w:rsidRPr="00856E0F">
        <w:rPr>
          <w:rFonts w:ascii="Calibri" w:hAnsi="Calibri" w:cs="Calibri"/>
          <w:i/>
          <w:color w:val="000000"/>
        </w:rPr>
        <w:t xml:space="preserve">    </w:t>
      </w:r>
    </w:p>
    <w:p w14:paraId="58AB531B" w14:textId="5726500B" w:rsidR="004F68C8" w:rsidRDefault="004F68C8" w:rsidP="001D305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3A0B" w14:paraId="4458CF4B" w14:textId="77777777" w:rsidTr="00FD171E">
        <w:trPr>
          <w:trHeight w:val="683"/>
        </w:trPr>
        <w:tc>
          <w:tcPr>
            <w:tcW w:w="9628" w:type="dxa"/>
          </w:tcPr>
          <w:p w14:paraId="1C43B99B" w14:textId="77777777" w:rsidR="00B125AC" w:rsidRDefault="00B125AC" w:rsidP="00B1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D20540">
              <w:rPr>
                <w:rFonts w:ascii="Calibri" w:hAnsi="Calibri" w:cs="Calibri"/>
                <w:i/>
                <w:color w:val="000000"/>
              </w:rPr>
              <w:t>Vyjádření žadatele:</w:t>
            </w:r>
          </w:p>
          <w:p w14:paraId="6D343224" w14:textId="77777777" w:rsidR="00B125AC" w:rsidRPr="00D20540" w:rsidRDefault="00B125AC" w:rsidP="00B1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</w:p>
          <w:p w14:paraId="102ADEB6" w14:textId="26BBC166" w:rsidR="00B125AC" w:rsidRDefault="00B125AC" w:rsidP="00B125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D20540">
              <w:rPr>
                <w:rFonts w:cstheme="minorHAnsi"/>
                <w:i/>
                <w:sz w:val="20"/>
                <w:szCs w:val="20"/>
              </w:rPr>
              <w:t xml:space="preserve">(Zde </w:t>
            </w:r>
            <w:r w:rsidRPr="00D20540">
              <w:rPr>
                <w:rFonts w:cstheme="minorHAnsi"/>
                <w:b/>
                <w:i/>
                <w:sz w:val="20"/>
                <w:szCs w:val="20"/>
              </w:rPr>
              <w:t>stručně a výstižně popište,</w:t>
            </w:r>
            <w:r w:rsidRPr="00D20540">
              <w:rPr>
                <w:rFonts w:cstheme="minorHAnsi"/>
                <w:i/>
                <w:sz w:val="20"/>
                <w:szCs w:val="20"/>
              </w:rPr>
              <w:t xml:space="preserve"> jak je zajištěno</w:t>
            </w:r>
            <w:r>
              <w:rPr>
                <w:rFonts w:cstheme="minorHAnsi"/>
                <w:i/>
                <w:sz w:val="20"/>
                <w:szCs w:val="20"/>
              </w:rPr>
              <w:t>, aby výstupy projektu ani aktivity projektu nevedly k významnému zvýšení emisí znečišťujících látek do ovzduší, vody a půdy</w:t>
            </w:r>
            <w:r w:rsidR="00D14723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3DF908AD" w14:textId="18615447" w:rsidR="00B125AC" w:rsidRDefault="00B125AC" w:rsidP="00B125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68EAEC46" w14:textId="77777777" w:rsidR="00B125AC" w:rsidRDefault="00B125AC" w:rsidP="00B125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54545690" w14:textId="77777777" w:rsidR="00B125AC" w:rsidRDefault="00B125AC" w:rsidP="00B125A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5EA3935A" w14:textId="7CFB6B67" w:rsidR="00B63A0B" w:rsidRDefault="00B125AC" w:rsidP="00B1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 </w:t>
            </w:r>
          </w:p>
        </w:tc>
      </w:tr>
    </w:tbl>
    <w:p w14:paraId="318D3755" w14:textId="77777777" w:rsidR="001D305D" w:rsidRDefault="001D305D" w:rsidP="001D30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1E3E16" w14:textId="2D4E95BB" w:rsidR="004A75DE" w:rsidRPr="00856E0F" w:rsidRDefault="001D305D" w:rsidP="00856E0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FA13D2">
        <w:rPr>
          <w:rFonts w:ascii="Calibri" w:hAnsi="Calibri" w:cs="Calibri"/>
          <w:b/>
          <w:color w:val="000000"/>
          <w:sz w:val="24"/>
          <w:szCs w:val="24"/>
          <w:u w:val="single"/>
        </w:rPr>
        <w:t>f) Ochrana a obnova biologické rozmanitosti a ekosystémů</w:t>
      </w:r>
    </w:p>
    <w:p w14:paraId="536D0D69" w14:textId="32B09267" w:rsidR="003A1860" w:rsidRDefault="003A1860" w:rsidP="001D30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pPr w:leftFromText="141" w:rightFromText="141" w:vertAnchor="text" w:horzAnchor="margin" w:tblpY="-64"/>
        <w:tblW w:w="9634" w:type="dxa"/>
        <w:tblLook w:val="04A0" w:firstRow="1" w:lastRow="0" w:firstColumn="1" w:lastColumn="0" w:noHBand="0" w:noVBand="1"/>
      </w:tblPr>
      <w:tblGrid>
        <w:gridCol w:w="4673"/>
        <w:gridCol w:w="2552"/>
        <w:gridCol w:w="2409"/>
      </w:tblGrid>
      <w:tr w:rsidR="006503BB" w:rsidRPr="009C6A97" w14:paraId="07B3309C" w14:textId="77777777" w:rsidTr="00FD171E">
        <w:tc>
          <w:tcPr>
            <w:tcW w:w="4673" w:type="dxa"/>
          </w:tcPr>
          <w:p w14:paraId="13B7FE12" w14:textId="77777777" w:rsidR="006503BB" w:rsidRPr="009C6A97" w:rsidRDefault="006503BB" w:rsidP="00D01AF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Aktivity projektu </w:t>
            </w:r>
            <w:r w:rsidRPr="009C6A97">
              <w:rPr>
                <w:b/>
              </w:rPr>
              <w:t>splňuj</w:t>
            </w:r>
            <w:r>
              <w:rPr>
                <w:b/>
              </w:rPr>
              <w:t>í</w:t>
            </w:r>
            <w:r w:rsidRPr="009C6A97">
              <w:rPr>
                <w:b/>
              </w:rPr>
              <w:t xml:space="preserve"> </w:t>
            </w:r>
            <w:r>
              <w:rPr>
                <w:b/>
              </w:rPr>
              <w:t>níže uvedená</w:t>
            </w:r>
            <w:r w:rsidRPr="009C6A97">
              <w:rPr>
                <w:b/>
              </w:rPr>
              <w:t xml:space="preserve"> kritéri</w:t>
            </w:r>
            <w:r>
              <w:rPr>
                <w:b/>
              </w:rPr>
              <w:t>a</w:t>
            </w:r>
            <w:r w:rsidRPr="009C6A97">
              <w:rPr>
                <w:b/>
              </w:rPr>
              <w:t>:</w:t>
            </w:r>
          </w:p>
        </w:tc>
        <w:tc>
          <w:tcPr>
            <w:tcW w:w="2552" w:type="dxa"/>
          </w:tcPr>
          <w:p w14:paraId="149AA8DF" w14:textId="77777777" w:rsidR="006503BB" w:rsidRPr="009C6A97" w:rsidRDefault="006503BB" w:rsidP="00D01AF2">
            <w:pPr>
              <w:spacing w:after="0"/>
              <w:jc w:val="center"/>
              <w:rPr>
                <w:highlight w:val="yellow"/>
              </w:rPr>
            </w:pPr>
            <w:r w:rsidRPr="0027553F">
              <w:t>ANO</w:t>
            </w:r>
          </w:p>
        </w:tc>
        <w:tc>
          <w:tcPr>
            <w:tcW w:w="2409" w:type="dxa"/>
          </w:tcPr>
          <w:p w14:paraId="0C4D2C8F" w14:textId="77777777" w:rsidR="006503BB" w:rsidRPr="009C6A97" w:rsidRDefault="006503BB" w:rsidP="00D01AF2">
            <w:pPr>
              <w:spacing w:after="0"/>
              <w:jc w:val="center"/>
              <w:rPr>
                <w:highlight w:val="yellow"/>
              </w:rPr>
            </w:pPr>
            <w:r w:rsidRPr="0027553F">
              <w:t>NE</w:t>
            </w:r>
          </w:p>
        </w:tc>
      </w:tr>
    </w:tbl>
    <w:p w14:paraId="6C6D8E0F" w14:textId="4888C4F9" w:rsidR="00D14723" w:rsidRPr="00A66354" w:rsidRDefault="00A66354" w:rsidP="00A6635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iCs/>
          <w:color w:val="000000"/>
        </w:rPr>
      </w:pPr>
      <w:bookmarkStart w:id="3" w:name="_Hlk105397999"/>
      <w:r w:rsidRPr="00EE34B3">
        <w:rPr>
          <w:rFonts w:ascii="Calibri" w:hAnsi="Calibri" w:cs="Calibri"/>
          <w:color w:val="000000"/>
        </w:rPr>
        <w:t xml:space="preserve">Realizace projektů výzkumu a vývoje obecně </w:t>
      </w:r>
      <w:r w:rsidRPr="00EE34B3">
        <w:rPr>
          <w:rFonts w:ascii="Calibri" w:hAnsi="Calibri" w:cs="Calibri"/>
          <w:iCs/>
          <w:color w:val="000000"/>
        </w:rPr>
        <w:t xml:space="preserve">nepředpokládá </w:t>
      </w:r>
      <w:r w:rsidRPr="00EE34B3">
        <w:rPr>
          <w:rFonts w:cstheme="minorHAnsi"/>
        </w:rPr>
        <w:t>významné poškození dobrého stavu a</w:t>
      </w:r>
      <w:r>
        <w:rPr>
          <w:rFonts w:cstheme="minorHAnsi"/>
        </w:rPr>
        <w:t> </w:t>
      </w:r>
      <w:r w:rsidRPr="00EE34B3">
        <w:rPr>
          <w:rFonts w:cstheme="minorHAnsi"/>
        </w:rPr>
        <w:t>odolnosti ekosystémů ani nepoškození stavu stanovišť a druhů, včetně stanovišť a druhů v zájmu Unie z hlediska jejich ochrany.</w:t>
      </w:r>
      <w:bookmarkEnd w:id="3"/>
      <w:r w:rsidR="00856E0F" w:rsidRPr="00A66354">
        <w:rPr>
          <w:rFonts w:ascii="Calibri" w:hAnsi="Calibri" w:cs="Calibri"/>
          <w:color w:val="000000"/>
        </w:rPr>
        <w:t xml:space="preserve"> </w:t>
      </w:r>
      <w:r w:rsidR="00856E0F" w:rsidRPr="00A66354">
        <w:rPr>
          <w:rFonts w:ascii="Calibri" w:hAnsi="Calibri" w:cs="Calibri"/>
          <w:i/>
          <w:color w:val="000000"/>
        </w:rPr>
        <w:t xml:space="preserve">    </w:t>
      </w:r>
    </w:p>
    <w:p w14:paraId="412E00B2" w14:textId="77777777" w:rsidR="00B63A0B" w:rsidRDefault="00B63A0B" w:rsidP="00B63A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3A0B" w14:paraId="77C32873" w14:textId="77777777" w:rsidTr="00FD171E">
        <w:trPr>
          <w:trHeight w:val="683"/>
        </w:trPr>
        <w:tc>
          <w:tcPr>
            <w:tcW w:w="9628" w:type="dxa"/>
          </w:tcPr>
          <w:p w14:paraId="493C5D98" w14:textId="77777777" w:rsidR="00D14723" w:rsidRDefault="00D14723" w:rsidP="00D1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 w:rsidRPr="00D20540">
              <w:rPr>
                <w:rFonts w:ascii="Calibri" w:hAnsi="Calibri" w:cs="Calibri"/>
                <w:i/>
                <w:color w:val="000000"/>
              </w:rPr>
              <w:t>Vyjádření žadatele:</w:t>
            </w:r>
          </w:p>
          <w:p w14:paraId="2BDF6590" w14:textId="77777777" w:rsidR="00D14723" w:rsidRPr="00D20540" w:rsidRDefault="00D14723" w:rsidP="00D1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</w:p>
          <w:p w14:paraId="290B1145" w14:textId="77777777" w:rsidR="00B63A0B" w:rsidRDefault="00D14723" w:rsidP="00D1472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D20540">
              <w:rPr>
                <w:rFonts w:cstheme="minorHAnsi"/>
                <w:i/>
                <w:sz w:val="20"/>
                <w:szCs w:val="20"/>
              </w:rPr>
              <w:t xml:space="preserve">(Zde </w:t>
            </w:r>
            <w:r w:rsidRPr="00D20540">
              <w:rPr>
                <w:rFonts w:cstheme="minorHAnsi"/>
                <w:b/>
                <w:i/>
                <w:sz w:val="20"/>
                <w:szCs w:val="20"/>
              </w:rPr>
              <w:t>stručně a výstižně popište,</w:t>
            </w:r>
            <w:r w:rsidRPr="00D20540">
              <w:rPr>
                <w:rFonts w:cstheme="minorHAnsi"/>
                <w:i/>
                <w:sz w:val="20"/>
                <w:szCs w:val="20"/>
              </w:rPr>
              <w:t xml:space="preserve"> jak je zajištěno</w:t>
            </w:r>
            <w:r>
              <w:rPr>
                <w:rFonts w:cstheme="minorHAnsi"/>
                <w:i/>
                <w:sz w:val="20"/>
                <w:szCs w:val="20"/>
              </w:rPr>
              <w:t>, aby výstupy projektu ani aktivity projektu nevedly k významnému poškození ochrany a obnovy biologické rozmanitosti a ekosystémů)</w:t>
            </w:r>
          </w:p>
          <w:p w14:paraId="45FA9DC4" w14:textId="77777777" w:rsidR="00D14723" w:rsidRDefault="00D14723" w:rsidP="00D1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6107F8" w14:textId="77777777" w:rsidR="00D14723" w:rsidRDefault="00D14723" w:rsidP="00D1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DD7AF7" w14:textId="3A8347AA" w:rsidR="00D14723" w:rsidRDefault="00D14723" w:rsidP="00497D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093B356" w14:textId="77777777" w:rsidR="001D305D" w:rsidRDefault="001D305D" w:rsidP="001D305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4BD24C93" w14:textId="77777777" w:rsidR="00FF635E" w:rsidRDefault="00FF635E" w:rsidP="00FF635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Čestné prohlášení žadatele</w:t>
      </w:r>
    </w:p>
    <w:p w14:paraId="5DD07B71" w14:textId="77777777" w:rsidR="00FF635E" w:rsidRDefault="00FF635E" w:rsidP="00FF635E">
      <w:pPr>
        <w:spacing w:line="264" w:lineRule="auto"/>
        <w:jc w:val="both"/>
        <w:rPr>
          <w:rFonts w:cstheme="minorHAnsi"/>
        </w:rPr>
      </w:pPr>
      <w:r>
        <w:rPr>
          <w:rFonts w:cstheme="minorHAnsi"/>
        </w:rPr>
        <w:t>Čestně prohlašuji, že</w:t>
      </w:r>
    </w:p>
    <w:p w14:paraId="221C884D" w14:textId="77777777" w:rsidR="00FF635E" w:rsidRDefault="00FF635E" w:rsidP="00FF635E">
      <w:pPr>
        <w:pStyle w:val="Odstavecseseznamem"/>
        <w:numPr>
          <w:ilvl w:val="0"/>
          <w:numId w:val="23"/>
        </w:numPr>
        <w:spacing w:after="120" w:line="264" w:lineRule="auto"/>
        <w:ind w:left="760" w:hanging="35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projekt bude realizován v souladu s podmínkami a způsobem provedení uvedenými v tomto formuláři </w:t>
      </w:r>
      <w:r>
        <w:rPr>
          <w:rFonts w:cstheme="minorHAnsi"/>
        </w:rPr>
        <w:t>prověření zásady „významně nepoškozovat“;</w:t>
      </w:r>
    </w:p>
    <w:p w14:paraId="4A90E23E" w14:textId="562723EF" w:rsidR="00617615" w:rsidRPr="00D01AF2" w:rsidRDefault="00FF635E" w:rsidP="00617615">
      <w:pPr>
        <w:pStyle w:val="Odstavecseseznamem"/>
        <w:numPr>
          <w:ilvl w:val="0"/>
          <w:numId w:val="23"/>
        </w:numPr>
        <w:spacing w:after="120" w:line="264" w:lineRule="auto"/>
        <w:ind w:left="760" w:hanging="357"/>
        <w:jc w:val="both"/>
        <w:rPr>
          <w:rFonts w:cstheme="minorHAnsi"/>
          <w:b/>
        </w:rPr>
      </w:pPr>
      <w:r>
        <w:rPr>
          <w:rFonts w:cstheme="minorHAnsi"/>
        </w:rPr>
        <w:t xml:space="preserve">projekt bude realizována </w:t>
      </w:r>
      <w:r>
        <w:rPr>
          <w:rFonts w:cstheme="minorHAnsi"/>
          <w:b/>
        </w:rPr>
        <w:t xml:space="preserve">v souladu s legislativou v oblasti ochrany životního prostředí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023DA9" w14:paraId="11AB81D2" w14:textId="77777777" w:rsidTr="00FD171E">
        <w:trPr>
          <w:trHeight w:val="417"/>
        </w:trPr>
        <w:tc>
          <w:tcPr>
            <w:tcW w:w="3256" w:type="dxa"/>
          </w:tcPr>
          <w:p w14:paraId="33444495" w14:textId="4E722961" w:rsidR="00023DA9" w:rsidRDefault="0025270A" w:rsidP="00FD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 – jméno statutárního zástupce nebo osoby pověřené plnou mocí</w:t>
            </w:r>
          </w:p>
        </w:tc>
        <w:tc>
          <w:tcPr>
            <w:tcW w:w="6095" w:type="dxa"/>
          </w:tcPr>
          <w:p w14:paraId="5D07DCB9" w14:textId="77777777" w:rsidR="00023DA9" w:rsidRDefault="00023DA9" w:rsidP="00FD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023DA9" w14:paraId="63E9E26F" w14:textId="77777777" w:rsidTr="00FD171E">
        <w:tc>
          <w:tcPr>
            <w:tcW w:w="3256" w:type="dxa"/>
          </w:tcPr>
          <w:p w14:paraId="7BA01C3E" w14:textId="77777777" w:rsidR="00023DA9" w:rsidRDefault="00023DA9" w:rsidP="00FD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Podpis statutárního zástupce</w:t>
            </w:r>
          </w:p>
          <w:p w14:paraId="48687740" w14:textId="55848ECD" w:rsidR="00023DA9" w:rsidRDefault="00F72114" w:rsidP="00FD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žadatele</w:t>
            </w:r>
            <w:r w:rsidR="00023DA9">
              <w:rPr>
                <w:rFonts w:ascii="Calibri-Bold" w:hAnsi="Calibri-Bold" w:cs="Calibri-Bold"/>
                <w:b/>
                <w:bCs/>
                <w:color w:val="000000"/>
              </w:rPr>
              <w:t xml:space="preserve"> nebo osoby pověřené</w:t>
            </w:r>
          </w:p>
          <w:p w14:paraId="6AB3AE7C" w14:textId="77777777" w:rsidR="00023DA9" w:rsidRDefault="00023DA9" w:rsidP="00FD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plnou mocí</w:t>
            </w:r>
          </w:p>
        </w:tc>
        <w:tc>
          <w:tcPr>
            <w:tcW w:w="6095" w:type="dxa"/>
          </w:tcPr>
          <w:p w14:paraId="0A39BBE4" w14:textId="77777777" w:rsidR="00023DA9" w:rsidRDefault="00023DA9" w:rsidP="00FD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1EA0968A" w14:textId="77777777" w:rsidR="00617615" w:rsidRDefault="00617615" w:rsidP="00617615">
      <w:pPr>
        <w:rPr>
          <w:rFonts w:cstheme="minorHAnsi"/>
        </w:rPr>
      </w:pPr>
    </w:p>
    <w:p w14:paraId="74D9CFCC" w14:textId="3919ADCB" w:rsidR="00D340EA" w:rsidRDefault="00617615" w:rsidP="00617615">
      <w:pPr>
        <w:rPr>
          <w:rFonts w:cstheme="minorHAnsi"/>
        </w:rPr>
      </w:pPr>
      <w:r w:rsidRPr="00832986">
        <w:rPr>
          <w:rFonts w:cstheme="minorHAnsi"/>
        </w:rPr>
        <w:t>Datum:</w:t>
      </w:r>
    </w:p>
    <w:p w14:paraId="33785699" w14:textId="77777777" w:rsidR="0070490E" w:rsidRPr="0070490E" w:rsidRDefault="0070490E" w:rsidP="0070490E">
      <w:pPr>
        <w:rPr>
          <w:rFonts w:cstheme="minorHAnsi"/>
          <w:highlight w:val="green"/>
        </w:rPr>
      </w:pPr>
    </w:p>
    <w:sectPr w:rsidR="0070490E" w:rsidRPr="0070490E" w:rsidSect="00CC5E40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C4C6" w14:textId="77777777" w:rsidR="00FD171E" w:rsidRDefault="00FD171E" w:rsidP="00677FE0">
      <w:pPr>
        <w:spacing w:after="0" w:line="240" w:lineRule="auto"/>
      </w:pPr>
      <w:r>
        <w:separator/>
      </w:r>
    </w:p>
  </w:endnote>
  <w:endnote w:type="continuationSeparator" w:id="0">
    <w:p w14:paraId="304A25B3" w14:textId="77777777" w:rsidR="00FD171E" w:rsidRDefault="00FD171E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EFE5" w14:textId="798ABC2F" w:rsidR="007D0FFA" w:rsidRDefault="007D0FFA">
    <w:pPr>
      <w:pStyle w:val="Zpat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5A62564D" wp14:editId="0914941C">
          <wp:simplePos x="0" y="0"/>
          <wp:positionH relativeFrom="column">
            <wp:posOffset>-76200</wp:posOffset>
          </wp:positionH>
          <wp:positionV relativeFrom="paragraph">
            <wp:posOffset>19050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11" name="Obrázek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B044" w14:textId="77777777" w:rsidR="00FD171E" w:rsidRDefault="00FD171E" w:rsidP="00677FE0">
      <w:pPr>
        <w:spacing w:after="0" w:line="240" w:lineRule="auto"/>
      </w:pPr>
      <w:r>
        <w:separator/>
      </w:r>
    </w:p>
  </w:footnote>
  <w:footnote w:type="continuationSeparator" w:id="0">
    <w:p w14:paraId="2EECC5EF" w14:textId="77777777" w:rsidR="00FD171E" w:rsidRDefault="00FD171E" w:rsidP="00677FE0">
      <w:pPr>
        <w:spacing w:after="0" w:line="240" w:lineRule="auto"/>
      </w:pPr>
      <w:r>
        <w:continuationSeparator/>
      </w:r>
    </w:p>
  </w:footnote>
  <w:footnote w:id="1">
    <w:p w14:paraId="63D4889F" w14:textId="77777777" w:rsidR="00FF635E" w:rsidRDefault="00FF635E" w:rsidP="00FF635E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>
          <w:rPr>
            <w:rStyle w:val="Hypertextovodkaz"/>
            <w:sz w:val="18"/>
            <w:szCs w:val="18"/>
          </w:rPr>
          <w:t>https://eur-lex.europa.eu/legal-content/CS/TXT/PDF/?uri=CELEX:32021R1058</w:t>
        </w:r>
      </w:hyperlink>
      <w:r>
        <w:rPr>
          <w:sz w:val="18"/>
          <w:szCs w:val="18"/>
        </w:rPr>
        <w:t xml:space="preserve"> </w:t>
      </w:r>
    </w:p>
  </w:footnote>
  <w:footnote w:id="2">
    <w:p w14:paraId="6B8A2D20" w14:textId="77777777" w:rsidR="00FF635E" w:rsidRDefault="00FF635E" w:rsidP="00FF635E">
      <w:pPr>
        <w:pStyle w:val="Textpoznpodarou"/>
      </w:pPr>
      <w:r>
        <w:rPr>
          <w:rStyle w:val="Znakapoznpodarou"/>
        </w:rPr>
        <w:footnoteRef/>
      </w:r>
      <w:r>
        <w:rPr>
          <w:sz w:val="18"/>
          <w:szCs w:val="18"/>
        </w:rPr>
        <w:t xml:space="preserve"> </w:t>
      </w:r>
      <w:hyperlink r:id="rId2" w:history="1">
        <w:r>
          <w:rPr>
            <w:rStyle w:val="Hypertextovodkaz"/>
            <w:sz w:val="18"/>
            <w:szCs w:val="18"/>
          </w:rPr>
          <w:t>https://eur-lex.europa.eu/legal-content/CS/TXT/PDF/?uri=CELEX:02003L0087-20180408&amp;from=EN</w:t>
        </w:r>
      </w:hyperlink>
      <w:r>
        <w:t xml:space="preserve"> </w:t>
      </w:r>
    </w:p>
  </w:footnote>
  <w:footnote w:id="3">
    <w:p w14:paraId="02126242" w14:textId="77777777" w:rsidR="00A66354" w:rsidRPr="00150F08" w:rsidRDefault="00A66354" w:rsidP="00A66354">
      <w:pPr>
        <w:pStyle w:val="Textpoznpodarou"/>
        <w:rPr>
          <w:rFonts w:cstheme="minorHAnsi"/>
          <w:sz w:val="18"/>
          <w:szCs w:val="18"/>
        </w:rPr>
      </w:pPr>
      <w:r>
        <w:rPr>
          <w:rStyle w:val="Znakapoznpodarou"/>
        </w:rPr>
        <w:footnoteRef/>
      </w:r>
      <w:r w:rsidRPr="00150F08">
        <w:rPr>
          <w:rFonts w:cstheme="minorHAnsi"/>
          <w:sz w:val="18"/>
          <w:szCs w:val="18"/>
        </w:rPr>
        <w:t xml:space="preserve"> </w:t>
      </w:r>
      <w:r w:rsidRPr="00150F08">
        <w:rPr>
          <w:rFonts w:cstheme="minorHAnsi"/>
          <w:bCs/>
          <w:color w:val="333333"/>
          <w:sz w:val="18"/>
          <w:szCs w:val="18"/>
          <w:shd w:val="clear" w:color="auto" w:fill="FFFFFF"/>
        </w:rPr>
        <w:t>Oznámení Komise Technické pokyny k uplatňování zásady „významně nepoškozovat“ podle nařízení o Nástroji pro oživení a odolnost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- </w:t>
      </w:r>
      <w:hyperlink r:id="rId3" w:history="1">
        <w:r w:rsidRPr="00A363A5">
          <w:rPr>
            <w:rStyle w:val="Hypertextovodkaz"/>
            <w:rFonts w:cstheme="minorHAnsi"/>
            <w:bCs/>
            <w:sz w:val="18"/>
            <w:szCs w:val="18"/>
            <w:shd w:val="clear" w:color="auto" w:fill="FFFFFF"/>
          </w:rPr>
          <w:t>https://eur-lex.europa.eu/legal-content/CS/TXT/PDF/?uri=CELEX:52021XC0218(01)</w:t>
        </w:r>
      </w:hyperlink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20E0" w14:textId="3FFDC0DA" w:rsidR="00FD171E" w:rsidRDefault="00FD17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90F89B6" wp14:editId="6966FCBE">
          <wp:simplePos x="0" y="0"/>
          <wp:positionH relativeFrom="margin">
            <wp:align>left</wp:align>
          </wp:positionH>
          <wp:positionV relativeFrom="paragraph">
            <wp:posOffset>-262255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0154D"/>
    <w:multiLevelType w:val="hybridMultilevel"/>
    <w:tmpl w:val="D1009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50E603B"/>
    <w:multiLevelType w:val="hybridMultilevel"/>
    <w:tmpl w:val="18E2D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257E47"/>
    <w:multiLevelType w:val="hybridMultilevel"/>
    <w:tmpl w:val="F912D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38A03C6"/>
    <w:multiLevelType w:val="hybridMultilevel"/>
    <w:tmpl w:val="CB40E1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7669CC"/>
    <w:multiLevelType w:val="hybridMultilevel"/>
    <w:tmpl w:val="6212D560"/>
    <w:lvl w:ilvl="0" w:tplc="77FCA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52AD8"/>
    <w:multiLevelType w:val="hybridMultilevel"/>
    <w:tmpl w:val="E1749C6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D5180E"/>
    <w:multiLevelType w:val="hybridMultilevel"/>
    <w:tmpl w:val="7800365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3DA354C"/>
    <w:multiLevelType w:val="hybridMultilevel"/>
    <w:tmpl w:val="2878E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02F45"/>
    <w:multiLevelType w:val="hybridMultilevel"/>
    <w:tmpl w:val="4E846C54"/>
    <w:lvl w:ilvl="0" w:tplc="47527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B5B55"/>
    <w:multiLevelType w:val="hybridMultilevel"/>
    <w:tmpl w:val="BFF0D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311AB8"/>
    <w:multiLevelType w:val="hybridMultilevel"/>
    <w:tmpl w:val="8EC0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50870"/>
    <w:multiLevelType w:val="hybridMultilevel"/>
    <w:tmpl w:val="E0D04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70F12D61"/>
    <w:multiLevelType w:val="hybridMultilevel"/>
    <w:tmpl w:val="02F83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37876"/>
    <w:multiLevelType w:val="hybridMultilevel"/>
    <w:tmpl w:val="5082F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0"/>
  </w:num>
  <w:num w:numId="5">
    <w:abstractNumId w:val="20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21"/>
  </w:num>
  <w:num w:numId="11">
    <w:abstractNumId w:val="13"/>
  </w:num>
  <w:num w:numId="12">
    <w:abstractNumId w:val="10"/>
  </w:num>
  <w:num w:numId="13">
    <w:abstractNumId w:val="9"/>
  </w:num>
  <w:num w:numId="14">
    <w:abstractNumId w:val="15"/>
  </w:num>
  <w:num w:numId="15">
    <w:abstractNumId w:val="14"/>
  </w:num>
  <w:num w:numId="16">
    <w:abstractNumId w:val="6"/>
  </w:num>
  <w:num w:numId="17">
    <w:abstractNumId w:val="18"/>
  </w:num>
  <w:num w:numId="18">
    <w:abstractNumId w:val="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17"/>
  </w:num>
  <w:num w:numId="2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065E8"/>
    <w:rsid w:val="00015306"/>
    <w:rsid w:val="00017922"/>
    <w:rsid w:val="00021B3A"/>
    <w:rsid w:val="00023DA9"/>
    <w:rsid w:val="00023F34"/>
    <w:rsid w:val="000257AF"/>
    <w:rsid w:val="0002674B"/>
    <w:rsid w:val="00026872"/>
    <w:rsid w:val="0004162E"/>
    <w:rsid w:val="0004786B"/>
    <w:rsid w:val="00063405"/>
    <w:rsid w:val="0007323A"/>
    <w:rsid w:val="000809B9"/>
    <w:rsid w:val="000836C3"/>
    <w:rsid w:val="0008457B"/>
    <w:rsid w:val="00090B40"/>
    <w:rsid w:val="00095A0A"/>
    <w:rsid w:val="00096598"/>
    <w:rsid w:val="000B1B3D"/>
    <w:rsid w:val="000B4E18"/>
    <w:rsid w:val="000B7C2C"/>
    <w:rsid w:val="000C3C1D"/>
    <w:rsid w:val="000C4CAF"/>
    <w:rsid w:val="000D1470"/>
    <w:rsid w:val="000E7599"/>
    <w:rsid w:val="000F01B0"/>
    <w:rsid w:val="000F769F"/>
    <w:rsid w:val="000F7BE2"/>
    <w:rsid w:val="00110E36"/>
    <w:rsid w:val="00121485"/>
    <w:rsid w:val="001220CD"/>
    <w:rsid w:val="001268B0"/>
    <w:rsid w:val="00126D51"/>
    <w:rsid w:val="0013039E"/>
    <w:rsid w:val="00137885"/>
    <w:rsid w:val="00172D2A"/>
    <w:rsid w:val="00175E71"/>
    <w:rsid w:val="0018051B"/>
    <w:rsid w:val="00190386"/>
    <w:rsid w:val="001978B1"/>
    <w:rsid w:val="001B1E4A"/>
    <w:rsid w:val="001C33EF"/>
    <w:rsid w:val="001C5A6F"/>
    <w:rsid w:val="001C70EC"/>
    <w:rsid w:val="001D18C6"/>
    <w:rsid w:val="001D27C0"/>
    <w:rsid w:val="001D305D"/>
    <w:rsid w:val="001E0D6F"/>
    <w:rsid w:val="001E1D26"/>
    <w:rsid w:val="001E6D58"/>
    <w:rsid w:val="001E74C3"/>
    <w:rsid w:val="001F6937"/>
    <w:rsid w:val="00204479"/>
    <w:rsid w:val="002057C8"/>
    <w:rsid w:val="0021742A"/>
    <w:rsid w:val="002208D4"/>
    <w:rsid w:val="00220DE3"/>
    <w:rsid w:val="002224DF"/>
    <w:rsid w:val="00235B35"/>
    <w:rsid w:val="0025270A"/>
    <w:rsid w:val="0025290D"/>
    <w:rsid w:val="00260372"/>
    <w:rsid w:val="00262DAF"/>
    <w:rsid w:val="00264B84"/>
    <w:rsid w:val="0027553F"/>
    <w:rsid w:val="00285AED"/>
    <w:rsid w:val="00286774"/>
    <w:rsid w:val="002A07E4"/>
    <w:rsid w:val="002A2D00"/>
    <w:rsid w:val="002C125B"/>
    <w:rsid w:val="002C1C0F"/>
    <w:rsid w:val="002C352A"/>
    <w:rsid w:val="002D5B37"/>
    <w:rsid w:val="002E04DE"/>
    <w:rsid w:val="002E2442"/>
    <w:rsid w:val="002F0E8C"/>
    <w:rsid w:val="002F2247"/>
    <w:rsid w:val="002F3D01"/>
    <w:rsid w:val="002F713D"/>
    <w:rsid w:val="0030602A"/>
    <w:rsid w:val="00310FA0"/>
    <w:rsid w:val="0031400C"/>
    <w:rsid w:val="00320481"/>
    <w:rsid w:val="0032499E"/>
    <w:rsid w:val="003250CB"/>
    <w:rsid w:val="0032757D"/>
    <w:rsid w:val="00335FDE"/>
    <w:rsid w:val="00344B10"/>
    <w:rsid w:val="003457A2"/>
    <w:rsid w:val="00347049"/>
    <w:rsid w:val="00354B15"/>
    <w:rsid w:val="00360779"/>
    <w:rsid w:val="00363201"/>
    <w:rsid w:val="003653FD"/>
    <w:rsid w:val="0039063C"/>
    <w:rsid w:val="00396E44"/>
    <w:rsid w:val="003A1860"/>
    <w:rsid w:val="003A324C"/>
    <w:rsid w:val="003A46A8"/>
    <w:rsid w:val="003A51AA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50C3"/>
    <w:rsid w:val="004012F7"/>
    <w:rsid w:val="004069E0"/>
    <w:rsid w:val="0041427F"/>
    <w:rsid w:val="00416F82"/>
    <w:rsid w:val="0042415E"/>
    <w:rsid w:val="004254E9"/>
    <w:rsid w:val="0043512A"/>
    <w:rsid w:val="004509E5"/>
    <w:rsid w:val="00451910"/>
    <w:rsid w:val="00451956"/>
    <w:rsid w:val="004521BB"/>
    <w:rsid w:val="00455E73"/>
    <w:rsid w:val="00486FB9"/>
    <w:rsid w:val="00495261"/>
    <w:rsid w:val="00497D63"/>
    <w:rsid w:val="004A75DE"/>
    <w:rsid w:val="004B0CFA"/>
    <w:rsid w:val="004C1B03"/>
    <w:rsid w:val="004C1D8F"/>
    <w:rsid w:val="004C212A"/>
    <w:rsid w:val="004C2D13"/>
    <w:rsid w:val="004D1788"/>
    <w:rsid w:val="004D4CFD"/>
    <w:rsid w:val="004F68C8"/>
    <w:rsid w:val="00500232"/>
    <w:rsid w:val="00504668"/>
    <w:rsid w:val="005046C0"/>
    <w:rsid w:val="00505B0F"/>
    <w:rsid w:val="005064DD"/>
    <w:rsid w:val="0051309A"/>
    <w:rsid w:val="0051315A"/>
    <w:rsid w:val="0051389B"/>
    <w:rsid w:val="00530FEB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F16F5"/>
    <w:rsid w:val="005F1DA2"/>
    <w:rsid w:val="005F7585"/>
    <w:rsid w:val="00605759"/>
    <w:rsid w:val="006147BD"/>
    <w:rsid w:val="00617615"/>
    <w:rsid w:val="00631DB5"/>
    <w:rsid w:val="006415A9"/>
    <w:rsid w:val="006503BB"/>
    <w:rsid w:val="00650C6C"/>
    <w:rsid w:val="00652FE6"/>
    <w:rsid w:val="00654196"/>
    <w:rsid w:val="006655EE"/>
    <w:rsid w:val="00667898"/>
    <w:rsid w:val="00677FE0"/>
    <w:rsid w:val="00694514"/>
    <w:rsid w:val="00695282"/>
    <w:rsid w:val="00695309"/>
    <w:rsid w:val="006C0412"/>
    <w:rsid w:val="006D04EF"/>
    <w:rsid w:val="006D0908"/>
    <w:rsid w:val="006D54F4"/>
    <w:rsid w:val="006E2B64"/>
    <w:rsid w:val="006E2FB0"/>
    <w:rsid w:val="006E4339"/>
    <w:rsid w:val="006E5CDE"/>
    <w:rsid w:val="006E7BC1"/>
    <w:rsid w:val="006F7410"/>
    <w:rsid w:val="00703782"/>
    <w:rsid w:val="0070490E"/>
    <w:rsid w:val="007102D2"/>
    <w:rsid w:val="00711C8B"/>
    <w:rsid w:val="00713948"/>
    <w:rsid w:val="00720C20"/>
    <w:rsid w:val="0072338F"/>
    <w:rsid w:val="0072760A"/>
    <w:rsid w:val="0073002B"/>
    <w:rsid w:val="00732F98"/>
    <w:rsid w:val="0074393A"/>
    <w:rsid w:val="00745F32"/>
    <w:rsid w:val="0075184E"/>
    <w:rsid w:val="00752F44"/>
    <w:rsid w:val="00753A27"/>
    <w:rsid w:val="00757718"/>
    <w:rsid w:val="007613AB"/>
    <w:rsid w:val="00765554"/>
    <w:rsid w:val="007670E9"/>
    <w:rsid w:val="00777013"/>
    <w:rsid w:val="00783604"/>
    <w:rsid w:val="00784A43"/>
    <w:rsid w:val="0079342A"/>
    <w:rsid w:val="007B0DDE"/>
    <w:rsid w:val="007B4949"/>
    <w:rsid w:val="007B6109"/>
    <w:rsid w:val="007C2BEA"/>
    <w:rsid w:val="007C526B"/>
    <w:rsid w:val="007D0FFA"/>
    <w:rsid w:val="007D6897"/>
    <w:rsid w:val="007E52F6"/>
    <w:rsid w:val="007F0BC6"/>
    <w:rsid w:val="0080043C"/>
    <w:rsid w:val="00806CEF"/>
    <w:rsid w:val="0081253D"/>
    <w:rsid w:val="00820054"/>
    <w:rsid w:val="00827B87"/>
    <w:rsid w:val="00831374"/>
    <w:rsid w:val="008441C4"/>
    <w:rsid w:val="00856E0F"/>
    <w:rsid w:val="00857580"/>
    <w:rsid w:val="0086504A"/>
    <w:rsid w:val="00865238"/>
    <w:rsid w:val="008667BF"/>
    <w:rsid w:val="0087035B"/>
    <w:rsid w:val="00874E92"/>
    <w:rsid w:val="00887CAE"/>
    <w:rsid w:val="008944FD"/>
    <w:rsid w:val="00895645"/>
    <w:rsid w:val="008A0184"/>
    <w:rsid w:val="008A310D"/>
    <w:rsid w:val="008A7851"/>
    <w:rsid w:val="008C07DA"/>
    <w:rsid w:val="008C3782"/>
    <w:rsid w:val="008D4582"/>
    <w:rsid w:val="008D4A32"/>
    <w:rsid w:val="008D593A"/>
    <w:rsid w:val="008E4027"/>
    <w:rsid w:val="008E7760"/>
    <w:rsid w:val="00906798"/>
    <w:rsid w:val="00911E15"/>
    <w:rsid w:val="00922001"/>
    <w:rsid w:val="00922C17"/>
    <w:rsid w:val="0092508B"/>
    <w:rsid w:val="00926032"/>
    <w:rsid w:val="0093153C"/>
    <w:rsid w:val="00942DDD"/>
    <w:rsid w:val="009516A8"/>
    <w:rsid w:val="00966088"/>
    <w:rsid w:val="00967F5B"/>
    <w:rsid w:val="0097151B"/>
    <w:rsid w:val="0097705C"/>
    <w:rsid w:val="009770F2"/>
    <w:rsid w:val="0099688C"/>
    <w:rsid w:val="009A0122"/>
    <w:rsid w:val="009B217C"/>
    <w:rsid w:val="009B4F92"/>
    <w:rsid w:val="009B59C6"/>
    <w:rsid w:val="009C10B3"/>
    <w:rsid w:val="009C434C"/>
    <w:rsid w:val="009F393D"/>
    <w:rsid w:val="009F47EF"/>
    <w:rsid w:val="009F7C95"/>
    <w:rsid w:val="009F7F46"/>
    <w:rsid w:val="00A000BF"/>
    <w:rsid w:val="00A00641"/>
    <w:rsid w:val="00A0587E"/>
    <w:rsid w:val="00A145A6"/>
    <w:rsid w:val="00A16153"/>
    <w:rsid w:val="00A250C8"/>
    <w:rsid w:val="00A275BC"/>
    <w:rsid w:val="00A34025"/>
    <w:rsid w:val="00A464B4"/>
    <w:rsid w:val="00A61840"/>
    <w:rsid w:val="00A63D6B"/>
    <w:rsid w:val="00A66354"/>
    <w:rsid w:val="00A71835"/>
    <w:rsid w:val="00A81773"/>
    <w:rsid w:val="00A84B52"/>
    <w:rsid w:val="00A8660F"/>
    <w:rsid w:val="00A91322"/>
    <w:rsid w:val="00A95C48"/>
    <w:rsid w:val="00AA2092"/>
    <w:rsid w:val="00AA589A"/>
    <w:rsid w:val="00AA7056"/>
    <w:rsid w:val="00AB31C6"/>
    <w:rsid w:val="00AB523B"/>
    <w:rsid w:val="00AD4665"/>
    <w:rsid w:val="00AD7E40"/>
    <w:rsid w:val="00AE015B"/>
    <w:rsid w:val="00AF22C2"/>
    <w:rsid w:val="00AF274C"/>
    <w:rsid w:val="00AF749B"/>
    <w:rsid w:val="00B07324"/>
    <w:rsid w:val="00B125AC"/>
    <w:rsid w:val="00B1477A"/>
    <w:rsid w:val="00B176D2"/>
    <w:rsid w:val="00B20993"/>
    <w:rsid w:val="00B42E96"/>
    <w:rsid w:val="00B4484F"/>
    <w:rsid w:val="00B50EE6"/>
    <w:rsid w:val="00B52185"/>
    <w:rsid w:val="00B5347B"/>
    <w:rsid w:val="00B548F1"/>
    <w:rsid w:val="00B55E43"/>
    <w:rsid w:val="00B56F6C"/>
    <w:rsid w:val="00B63A0B"/>
    <w:rsid w:val="00B67EE9"/>
    <w:rsid w:val="00B70168"/>
    <w:rsid w:val="00B72B24"/>
    <w:rsid w:val="00B9753A"/>
    <w:rsid w:val="00BA7ABA"/>
    <w:rsid w:val="00BB479C"/>
    <w:rsid w:val="00BB63DF"/>
    <w:rsid w:val="00BB6EC3"/>
    <w:rsid w:val="00BC4474"/>
    <w:rsid w:val="00BC4720"/>
    <w:rsid w:val="00BD75A2"/>
    <w:rsid w:val="00BD777C"/>
    <w:rsid w:val="00BE5D87"/>
    <w:rsid w:val="00BE7540"/>
    <w:rsid w:val="00BE756B"/>
    <w:rsid w:val="00C11D7C"/>
    <w:rsid w:val="00C1295C"/>
    <w:rsid w:val="00C16C01"/>
    <w:rsid w:val="00C2017A"/>
    <w:rsid w:val="00C2026B"/>
    <w:rsid w:val="00C20470"/>
    <w:rsid w:val="00C20AD4"/>
    <w:rsid w:val="00C2371B"/>
    <w:rsid w:val="00C34B2F"/>
    <w:rsid w:val="00C4088F"/>
    <w:rsid w:val="00C4641B"/>
    <w:rsid w:val="00C50C85"/>
    <w:rsid w:val="00C6690E"/>
    <w:rsid w:val="00C703C5"/>
    <w:rsid w:val="00C72AC0"/>
    <w:rsid w:val="00C804B0"/>
    <w:rsid w:val="00C805F2"/>
    <w:rsid w:val="00C81ABD"/>
    <w:rsid w:val="00C85AD4"/>
    <w:rsid w:val="00C931C7"/>
    <w:rsid w:val="00C96EFE"/>
    <w:rsid w:val="00CB66A1"/>
    <w:rsid w:val="00CB6FC3"/>
    <w:rsid w:val="00CC5E40"/>
    <w:rsid w:val="00CD00CD"/>
    <w:rsid w:val="00CE005F"/>
    <w:rsid w:val="00CE0119"/>
    <w:rsid w:val="00CF250C"/>
    <w:rsid w:val="00CF6591"/>
    <w:rsid w:val="00D01AF2"/>
    <w:rsid w:val="00D0379E"/>
    <w:rsid w:val="00D04154"/>
    <w:rsid w:val="00D05C4A"/>
    <w:rsid w:val="00D111AA"/>
    <w:rsid w:val="00D14723"/>
    <w:rsid w:val="00D1569F"/>
    <w:rsid w:val="00D20540"/>
    <w:rsid w:val="00D20B1E"/>
    <w:rsid w:val="00D22462"/>
    <w:rsid w:val="00D230AC"/>
    <w:rsid w:val="00D32489"/>
    <w:rsid w:val="00D3349E"/>
    <w:rsid w:val="00D340EA"/>
    <w:rsid w:val="00D42D01"/>
    <w:rsid w:val="00D44C88"/>
    <w:rsid w:val="00D72AD3"/>
    <w:rsid w:val="00D73CB8"/>
    <w:rsid w:val="00D81DC4"/>
    <w:rsid w:val="00DA4376"/>
    <w:rsid w:val="00DA7591"/>
    <w:rsid w:val="00DB414B"/>
    <w:rsid w:val="00DC56BA"/>
    <w:rsid w:val="00DE22D9"/>
    <w:rsid w:val="00E2642F"/>
    <w:rsid w:val="00E30745"/>
    <w:rsid w:val="00E32798"/>
    <w:rsid w:val="00E33CC8"/>
    <w:rsid w:val="00E356C4"/>
    <w:rsid w:val="00E44A93"/>
    <w:rsid w:val="00E46AB0"/>
    <w:rsid w:val="00E51C91"/>
    <w:rsid w:val="00E618D6"/>
    <w:rsid w:val="00E667C1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6BD7"/>
    <w:rsid w:val="00F0689D"/>
    <w:rsid w:val="00F10A58"/>
    <w:rsid w:val="00F121E7"/>
    <w:rsid w:val="00F4365D"/>
    <w:rsid w:val="00F46719"/>
    <w:rsid w:val="00F47CF7"/>
    <w:rsid w:val="00F5436F"/>
    <w:rsid w:val="00F57B7C"/>
    <w:rsid w:val="00F72114"/>
    <w:rsid w:val="00F73CD2"/>
    <w:rsid w:val="00F87206"/>
    <w:rsid w:val="00F904E3"/>
    <w:rsid w:val="00F97B38"/>
    <w:rsid w:val="00FA13D2"/>
    <w:rsid w:val="00FA5E46"/>
    <w:rsid w:val="00FB01B5"/>
    <w:rsid w:val="00FC21F3"/>
    <w:rsid w:val="00FC26BB"/>
    <w:rsid w:val="00FD171E"/>
    <w:rsid w:val="00FD6155"/>
    <w:rsid w:val="00FE62A0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3F45BBA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8441C4"/>
    <w:pPr>
      <w:spacing w:line="240" w:lineRule="exact"/>
      <w:jc w:val="both"/>
    </w:pPr>
    <w:rPr>
      <w:color w:va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CS/TXT/PDF/?uri=CELEX:52021XC0218(01)" TargetMode="External"/><Relationship Id="rId2" Type="http://schemas.openxmlformats.org/officeDocument/2006/relationships/hyperlink" Target="https://eur-lex.europa.eu/legal-content/CS/TXT/PDF/?uri=CELEX:02003L0087-20180408&amp;from=EN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10F5B07A871343A7312CD17A60545E" ma:contentTypeVersion="4" ma:contentTypeDescription="Vytvoří nový dokument" ma:contentTypeScope="" ma:versionID="03ff7b8ba5805d32ff59658a5515db95">
  <xsd:schema xmlns:xsd="http://www.w3.org/2001/XMLSchema" xmlns:xs="http://www.w3.org/2001/XMLSchema" xmlns:p="http://schemas.microsoft.com/office/2006/metadata/properties" xmlns:ns2="d59be6ce-dee8-4cca-834b-8a5dd88cf902" targetNamespace="http://schemas.microsoft.com/office/2006/metadata/properties" ma:root="true" ma:fieldsID="07bee11acf00aa005396d4a3dc96ac30" ns2:_="">
    <xsd:import namespace="d59be6ce-dee8-4cca-834b-8a5dd88cf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be6ce-dee8-4cca-834b-8a5dd88cf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7D92-B9C4-4C69-897A-F797C988E5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5DEFC2-2741-4297-9E73-9ABBAA51F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EA315-90AD-439A-9DD0-6012082FE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be6ce-dee8-4cca-834b-8a5dd88cf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6492B2-FFD5-42E4-8F42-A44B2C0E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1381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Haringová Ingrid</cp:lastModifiedBy>
  <cp:revision>5</cp:revision>
  <cp:lastPrinted>2022-05-31T12:37:00Z</cp:lastPrinted>
  <dcterms:created xsi:type="dcterms:W3CDTF">2024-09-11T08:18:00Z</dcterms:created>
  <dcterms:modified xsi:type="dcterms:W3CDTF">2024-10-16T07:45:00Z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0x0101006B10F5B07A871343A7312CD17A60545E</vt:lpwstr>
  </property>
</Properties>
</file>